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A1272" w:rsidR="005F406E" w:rsidP="406B4A7E" w:rsidRDefault="005F406E" w14:paraId="5BCF2AF2" w14:textId="1455EDE8">
      <w:pPr>
        <w:spacing w:after="0" w:line="240" w:lineRule="auto"/>
        <w:rPr>
          <w:rFonts w:cs="Calibri"/>
          <w:b w:val="1"/>
          <w:bCs w:val="1"/>
          <w:color w:val="7F7F7F" w:themeColor="text1" w:themeTint="80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5AF62FA" wp14:editId="7A2B04E7">
            <wp:simplePos x="0" y="0"/>
            <wp:positionH relativeFrom="column">
              <wp:posOffset>117475</wp:posOffset>
            </wp:positionH>
            <wp:positionV relativeFrom="paragraph">
              <wp:posOffset>0</wp:posOffset>
            </wp:positionV>
            <wp:extent cx="2571115" cy="676275"/>
            <wp:effectExtent l="0" t="0" r="635" b="952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06B4A7E" w:rsidR="2C69B6EC">
        <w:rPr>
          <w:rFonts w:cs="Calibri"/>
          <w:b w:val="1"/>
          <w:bCs w:val="1"/>
          <w:color w:val="7F7F7F" w:themeColor="text1" w:themeTint="80"/>
          <w:sz w:val="40"/>
          <w:szCs w:val="40"/>
        </w:rPr>
        <w:t xml:space="preserve">    </w:t>
      </w:r>
      <w:r w:rsidRPr="406B4A7E" w:rsidR="033961F7">
        <w:rPr>
          <w:rFonts w:cs="Calibri"/>
          <w:b w:val="1"/>
          <w:bCs w:val="1"/>
          <w:color w:val="7F7F7F" w:themeColor="text1" w:themeTint="80"/>
          <w:sz w:val="40"/>
          <w:szCs w:val="40"/>
        </w:rPr>
        <w:t xml:space="preserve">            </w:t>
      </w:r>
      <w:r w:rsidRPr="406B4A7E" w:rsidR="005F406E">
        <w:rPr>
          <w:rFonts w:cs="Calibri"/>
          <w:b w:val="1"/>
          <w:bCs w:val="1"/>
          <w:color w:val="7F7F7F" w:themeColor="text1" w:themeTint="80"/>
          <w:sz w:val="40"/>
          <w:szCs w:val="40"/>
        </w:rPr>
        <w:t>POSITION DESCRIPTION</w:t>
      </w:r>
    </w:p>
    <w:p w:rsidR="17A88CA7" w:rsidP="17A88CA7" w:rsidRDefault="17A88CA7" w14:paraId="53EC342A" w14:textId="7069AA25">
      <w:pPr>
        <w:spacing w:after="0" w:line="240" w:lineRule="auto"/>
        <w:rPr>
          <w:rFonts w:cs="Calibri"/>
          <w:b w:val="1"/>
          <w:bCs w:val="1"/>
          <w:color w:val="7F7F7F" w:themeColor="text1" w:themeTint="80" w:themeShade="FF"/>
          <w:sz w:val="20"/>
          <w:szCs w:val="20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5032"/>
        <w:gridCol w:w="48"/>
        <w:gridCol w:w="4985"/>
      </w:tblGrid>
      <w:tr w:rsidR="005F406E" w:rsidTr="1BE33C65" w14:paraId="23FC5EEC" w14:textId="77777777">
        <w:trPr>
          <w:jc w:val="center"/>
        </w:trPr>
        <w:tc>
          <w:tcPr>
            <w:tcW w:w="5080" w:type="dxa"/>
            <w:gridSpan w:val="2"/>
          </w:tcPr>
          <w:p w:rsidRPr="00235BB5" w:rsidR="005F406E" w:rsidRDefault="005F406E" w14:paraId="290375BE" w14:textId="5E92F007">
            <w:pPr>
              <w:rPr>
                <w:rFonts w:asciiTheme="majorHAnsi" w:hAnsiTheme="majorHAnsi" w:cstheme="majorHAnsi"/>
              </w:rPr>
            </w:pPr>
            <w:r w:rsidRPr="00235BB5">
              <w:rPr>
                <w:rFonts w:asciiTheme="majorHAnsi" w:hAnsiTheme="majorHAnsi" w:cstheme="majorHAnsi"/>
              </w:rPr>
              <w:t>Your position title will be</w:t>
            </w:r>
          </w:p>
        </w:tc>
        <w:tc>
          <w:tcPr>
            <w:tcW w:w="4985" w:type="dxa"/>
          </w:tcPr>
          <w:p w:rsidRPr="00235BB5" w:rsidR="005F406E" w:rsidP="1BE33C65" w:rsidRDefault="005F406E" w14:paraId="04C8BCB7" w14:textId="67D16039">
            <w:pPr>
              <w:rPr>
                <w:rFonts w:asciiTheme="majorHAnsi" w:hAnsiTheme="majorHAnsi" w:cstheme="majorBidi"/>
              </w:rPr>
            </w:pPr>
            <w:r w:rsidRPr="1BE33C65">
              <w:rPr>
                <w:rFonts w:asciiTheme="majorHAnsi" w:hAnsiTheme="majorHAnsi" w:cstheme="majorBidi"/>
              </w:rPr>
              <w:t xml:space="preserve">Zone </w:t>
            </w:r>
            <w:r w:rsidR="00681ADE">
              <w:rPr>
                <w:rFonts w:asciiTheme="majorHAnsi" w:hAnsiTheme="majorHAnsi" w:cstheme="majorBidi"/>
              </w:rPr>
              <w:t>2</w:t>
            </w:r>
            <w:r w:rsidRPr="1BE33C65">
              <w:rPr>
                <w:rFonts w:asciiTheme="majorHAnsi" w:hAnsiTheme="majorHAnsi" w:cstheme="majorBidi"/>
              </w:rPr>
              <w:t xml:space="preserve"> </w:t>
            </w:r>
            <w:r w:rsidRPr="1BE33C65" w:rsidR="00683903">
              <w:rPr>
                <w:rFonts w:asciiTheme="majorHAnsi" w:hAnsiTheme="majorHAnsi" w:cstheme="majorBidi"/>
              </w:rPr>
              <w:t xml:space="preserve">Team </w:t>
            </w:r>
            <w:r w:rsidRPr="1BE33C65" w:rsidR="008D76A7">
              <w:rPr>
                <w:rFonts w:asciiTheme="majorHAnsi" w:hAnsiTheme="majorHAnsi" w:cstheme="majorBidi"/>
              </w:rPr>
              <w:t>Member</w:t>
            </w:r>
          </w:p>
        </w:tc>
      </w:tr>
      <w:tr w:rsidR="005F406E" w:rsidTr="1BE33C65" w14:paraId="77833C1A" w14:textId="77777777">
        <w:trPr>
          <w:jc w:val="center"/>
        </w:trPr>
        <w:tc>
          <w:tcPr>
            <w:tcW w:w="5080" w:type="dxa"/>
            <w:gridSpan w:val="2"/>
          </w:tcPr>
          <w:p w:rsidRPr="00235BB5" w:rsidR="005F406E" w:rsidRDefault="005F406E" w14:paraId="23D23E2E" w14:textId="7CB75546">
            <w:pPr>
              <w:rPr>
                <w:rFonts w:asciiTheme="majorHAnsi" w:hAnsiTheme="majorHAnsi" w:cstheme="majorHAnsi"/>
              </w:rPr>
            </w:pPr>
            <w:r w:rsidRPr="00235BB5">
              <w:rPr>
                <w:rFonts w:asciiTheme="majorHAnsi" w:hAnsiTheme="majorHAnsi" w:cstheme="majorHAnsi"/>
              </w:rPr>
              <w:t>You’ll be supported by</w:t>
            </w:r>
          </w:p>
        </w:tc>
        <w:tc>
          <w:tcPr>
            <w:tcW w:w="4985" w:type="dxa"/>
          </w:tcPr>
          <w:p w:rsidRPr="00235BB5" w:rsidR="005F406E" w:rsidRDefault="00CF5107" w14:paraId="53A83843" w14:textId="6A4E9E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Zone Leader</w:t>
            </w:r>
            <w:r w:rsidRPr="00235BB5" w:rsidR="005F406E">
              <w:rPr>
                <w:rFonts w:asciiTheme="majorHAnsi" w:hAnsiTheme="majorHAnsi" w:cstheme="majorHAnsi"/>
              </w:rPr>
              <w:t xml:space="preserve"> &amp; </w:t>
            </w:r>
            <w:r>
              <w:rPr>
                <w:rFonts w:asciiTheme="majorHAnsi" w:hAnsiTheme="majorHAnsi" w:cstheme="majorHAnsi"/>
              </w:rPr>
              <w:t>Team Leader</w:t>
            </w:r>
          </w:p>
        </w:tc>
      </w:tr>
      <w:tr w:rsidR="00235BB5" w:rsidTr="1BE33C65" w14:paraId="33F12D0C" w14:textId="77777777">
        <w:trPr>
          <w:jc w:val="center"/>
        </w:trPr>
        <w:tc>
          <w:tcPr>
            <w:tcW w:w="10065" w:type="dxa"/>
            <w:gridSpan w:val="3"/>
            <w:shd w:val="clear" w:color="auto" w:fill="A6A6A6" w:themeFill="background1" w:themeFillShade="A6"/>
          </w:tcPr>
          <w:p w:rsidR="00235BB5" w:rsidRDefault="00235BB5" w14:paraId="54149050" w14:textId="597A27AF">
            <w:r w:rsidRPr="00661EEC">
              <w:rPr>
                <w:color w:val="FFFFFF" w:themeColor="background1"/>
              </w:rPr>
              <w:t>HOW YOU’LL HELP INSPIRE KIWI TO LOVE WHERE THEY LIVE, WORK AND PLAY</w:t>
            </w:r>
          </w:p>
        </w:tc>
      </w:tr>
      <w:tr w:rsidR="00235BB5" w:rsidTr="1BE33C65" w14:paraId="78E4D401" w14:textId="77777777">
        <w:trPr>
          <w:jc w:val="center"/>
        </w:trPr>
        <w:tc>
          <w:tcPr>
            <w:tcW w:w="10065" w:type="dxa"/>
            <w:gridSpan w:val="3"/>
          </w:tcPr>
          <w:p w:rsidR="00235BB5" w:rsidRDefault="00235BB5" w14:paraId="4A6AA911" w14:textId="41ADCB2F">
            <w:bookmarkStart w:name="_Hlk497401706" w:id="0"/>
            <w:r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>You</w:t>
            </w:r>
            <w:r w:rsidR="003F2445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>’ll be with our customers all the way, delivering exceptional customer service</w:t>
            </w:r>
            <w:r w:rsidR="00993C6A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 and assisting them in choosing products according to their needs, budget</w:t>
            </w:r>
            <w:r w:rsidR="00016600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 and</w:t>
            </w:r>
            <w:r w:rsidR="00707C5A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 providing </w:t>
            </w:r>
            <w:r w:rsidR="00016600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>recommendations</w:t>
            </w:r>
            <w:r w:rsidR="00707C5A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. </w:t>
            </w:r>
            <w:r>
              <w:rPr>
                <w:rStyle w:val="normaltextrun"/>
                <w:rFonts w:ascii="Calibri Light" w:hAnsi="Calibri Light" w:cs="Calibri Light"/>
                <w:color w:val="010302"/>
                <w:shd w:val="clear" w:color="auto" w:fill="FFFFFF"/>
              </w:rPr>
              <w:t>You will be focused on contributing to the overall success of our business by maximising sales, profitability and being customer obsessed.</w:t>
            </w:r>
            <w:r>
              <w:rPr>
                <w:rStyle w:val="eop"/>
                <w:rFonts w:ascii="Calibri Light" w:hAnsi="Calibri Light" w:cs="Calibri Light"/>
                <w:color w:val="010302"/>
                <w:shd w:val="clear" w:color="auto" w:fill="FFFFFF"/>
              </w:rPr>
              <w:t> </w:t>
            </w:r>
            <w:bookmarkEnd w:id="0"/>
          </w:p>
        </w:tc>
      </w:tr>
      <w:tr w:rsidR="00235BB5" w:rsidTr="1BE33C65" w14:paraId="33C93EC7" w14:textId="77777777">
        <w:trPr>
          <w:jc w:val="center"/>
        </w:trPr>
        <w:tc>
          <w:tcPr>
            <w:tcW w:w="10065" w:type="dxa"/>
            <w:gridSpan w:val="3"/>
            <w:shd w:val="clear" w:color="auto" w:fill="A6A6A6" w:themeFill="background1" w:themeFillShade="A6"/>
          </w:tcPr>
          <w:p w:rsidR="00235BB5" w:rsidRDefault="00235BB5" w14:paraId="1B4150E6" w14:textId="03005489">
            <w:r w:rsidRPr="00661EEC">
              <w:rPr>
                <w:color w:val="FFFFFF" w:themeColor="background1"/>
              </w:rPr>
              <w:t>WHAT YOU’LL DELIVER</w:t>
            </w:r>
          </w:p>
        </w:tc>
      </w:tr>
      <w:tr w:rsidR="00235BB5" w:rsidTr="1BE33C65" w14:paraId="267211E4" w14:textId="77777777">
        <w:trPr>
          <w:jc w:val="center"/>
        </w:trPr>
        <w:tc>
          <w:tcPr>
            <w:tcW w:w="10065" w:type="dxa"/>
            <w:gridSpan w:val="3"/>
          </w:tcPr>
          <w:p w:rsidRPr="0076424A" w:rsidR="00235BB5" w:rsidP="00D35366" w:rsidRDefault="00235BB5" w14:paraId="064C76D4" w14:textId="77777777">
            <w:pPr>
              <w:widowControl w:val="0"/>
              <w:spacing w:after="0" w:line="269" w:lineRule="exact"/>
              <w:ind w:right="161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color w:val="000000"/>
                <w:shd w:val="clear" w:color="auto" w:fill="FFFFFF"/>
              </w:rPr>
              <w:t>Customer service (#WinInCX)</w:t>
            </w:r>
            <w:r>
              <w:rPr>
                <w:rStyle w:val="eop"/>
                <w:rFonts w:ascii="Calibri Light" w:hAnsi="Calibri Light" w:cs="Calibri Light"/>
                <w:color w:val="000000"/>
                <w:shd w:val="clear" w:color="auto" w:fill="FFFFFF"/>
              </w:rPr>
              <w:t> </w:t>
            </w:r>
          </w:p>
          <w:p w:rsidRPr="0076424A" w:rsidR="00235BB5" w:rsidP="00D35366" w:rsidRDefault="00235BB5" w14:paraId="3E774F99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Ensuring our customers always feel welcome by acknowledging, helping them connect with the right experts and focusing on their positive experience throughout their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visit</w:t>
            </w:r>
            <w:proofErr w:type="gramEnd"/>
          </w:p>
          <w:p w:rsidRPr="0076424A" w:rsidR="00235BB5" w:rsidP="00D35366" w:rsidRDefault="00235BB5" w14:paraId="02357D59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Create ‘epic’ experiences for our customers that make their shopping journey simple, easy, and brilliant when it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matters</w:t>
            </w:r>
            <w:proofErr w:type="gramEnd"/>
          </w:p>
          <w:p w:rsidRPr="008429DE" w:rsidR="00235BB5" w:rsidP="00D35366" w:rsidRDefault="00235BB5" w14:paraId="59166DDC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/>
              </w:rPr>
            </w:pPr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 xml:space="preserve">Creating moments of ‘surprise’ and ‘delight’ to make our customers feel valued, and ensuring they know we’ve got their </w:t>
            </w:r>
            <w:proofErr w:type="gramStart"/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>back</w:t>
            </w:r>
            <w:proofErr w:type="gramEnd"/>
          </w:p>
          <w:p w:rsidRPr="0076424A" w:rsidR="00235BB5" w:rsidP="00D35366" w:rsidRDefault="00235BB5" w14:paraId="4C818969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When customers have been waiting, acknowledge their wait time &amp; respond </w:t>
            </w:r>
            <w:proofErr w:type="gramStart"/>
            <w:r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>accordingly</w:t>
            </w:r>
            <w:proofErr w:type="gramEnd"/>
            <w:r>
              <w:rPr>
                <w:rStyle w:val="eop"/>
                <w:rFonts w:ascii="Calibri Light" w:hAnsi="Calibri Light" w:cs="Calibri Light"/>
                <w:color w:val="000000"/>
                <w:shd w:val="clear" w:color="auto" w:fill="FFFFFF"/>
              </w:rPr>
              <w:t> </w:t>
            </w:r>
          </w:p>
          <w:p w:rsidR="00235BB5" w:rsidP="00D35366" w:rsidRDefault="00235BB5" w14:paraId="20814E9F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 w:themeColor="text1"/>
              </w:rPr>
            </w:pPr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 xml:space="preserve">Provide technical information on products in the department, across features &amp; benefits and price </w:t>
            </w:r>
            <w:proofErr w:type="gramStart"/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>ranges</w:t>
            </w:r>
            <w:proofErr w:type="gramEnd"/>
          </w:p>
          <w:p w:rsidR="00235BB5" w:rsidP="00D35366" w:rsidRDefault="00235BB5" w14:paraId="1BB1FC8F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 w:themeColor="text1"/>
              </w:rPr>
            </w:pPr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 xml:space="preserve">Answer questions and queries from customers and make recommendations where </w:t>
            </w:r>
            <w:proofErr w:type="gramStart"/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>appropriate</w:t>
            </w:r>
            <w:proofErr w:type="gramEnd"/>
          </w:p>
          <w:p w:rsidR="00235BB5" w:rsidP="00D35366" w:rsidRDefault="00235BB5" w14:paraId="1632C8C7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 w:themeColor="text1"/>
              </w:rPr>
            </w:pPr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 xml:space="preserve">Positively promote products and advise customers of special promotions on </w:t>
            </w:r>
            <w:proofErr w:type="gramStart"/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>offer</w:t>
            </w:r>
            <w:proofErr w:type="gramEnd"/>
          </w:p>
          <w:p w:rsidRPr="0076424A" w:rsidR="00235BB5" w:rsidP="00D35366" w:rsidRDefault="00235BB5" w14:paraId="354D3111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Focus on providing customer service excellence, ensuring the customers' satisfaction through sales assistance, level of service and problem resolution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processes</w:t>
            </w:r>
            <w:proofErr w:type="gramEnd"/>
          </w:p>
          <w:p w:rsidRPr="0076424A" w:rsidR="00235BB5" w:rsidP="00D35366" w:rsidRDefault="00235BB5" w14:paraId="6D602A8C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Always apply the GREAT technique when interacting with customers:</w:t>
            </w:r>
          </w:p>
          <w:p w:rsidRPr="0076424A" w:rsidR="00235BB5" w:rsidP="00D35366" w:rsidRDefault="00235BB5" w14:paraId="1D4D20BE" w14:textId="77777777">
            <w:pPr>
              <w:pStyle w:val="ListParagraph"/>
              <w:widowControl w:val="0"/>
              <w:spacing w:after="0"/>
              <w:rPr>
                <w:b/>
                <w:bCs/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G</w:t>
            </w: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reet the customer, acknowledge all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customers</w:t>
            </w:r>
            <w:proofErr w:type="gramEnd"/>
          </w:p>
          <w:p w:rsidRPr="0076424A" w:rsidR="00235BB5" w:rsidP="00D35366" w:rsidRDefault="00235BB5" w14:paraId="32EDD172" w14:textId="77777777">
            <w:pPr>
              <w:pStyle w:val="ListParagraph"/>
              <w:widowControl w:val="0"/>
              <w:spacing w:after="0"/>
              <w:rPr>
                <w:b/>
                <w:bCs/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R</w:t>
            </w: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espond to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them</w:t>
            </w:r>
            <w:proofErr w:type="gramEnd"/>
          </w:p>
          <w:p w:rsidRPr="0076424A" w:rsidR="00235BB5" w:rsidP="00D35366" w:rsidRDefault="00235BB5" w14:paraId="6888D3A2" w14:textId="77777777">
            <w:pPr>
              <w:pStyle w:val="ListParagraph"/>
              <w:widowControl w:val="0"/>
              <w:spacing w:after="0"/>
              <w:rPr>
                <w:b/>
                <w:bCs/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E</w:t>
            </w: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xplain features &amp;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benefits</w:t>
            </w:r>
            <w:proofErr w:type="gramEnd"/>
          </w:p>
          <w:p w:rsidRPr="0076424A" w:rsidR="00235BB5" w:rsidP="00D35366" w:rsidRDefault="00235BB5" w14:paraId="642BEA28" w14:textId="77777777">
            <w:pPr>
              <w:pStyle w:val="ListParagraph"/>
              <w:widowControl w:val="0"/>
              <w:spacing w:after="0"/>
              <w:rPr>
                <w:b/>
                <w:bCs/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A</w:t>
            </w: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sk for the Sale /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add-ons</w:t>
            </w:r>
            <w:proofErr w:type="gramEnd"/>
          </w:p>
          <w:p w:rsidRPr="0076424A" w:rsidR="00235BB5" w:rsidP="00D35366" w:rsidRDefault="00235BB5" w14:paraId="03C2E77D" w14:textId="77777777">
            <w:pPr>
              <w:pStyle w:val="ListParagraph"/>
              <w:widowControl w:val="0"/>
              <w:spacing w:after="0"/>
              <w:rPr>
                <w:b/>
                <w:bCs/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T</w:t>
            </w: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hank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them</w:t>
            </w:r>
            <w:proofErr w:type="gramEnd"/>
          </w:p>
          <w:p w:rsidRPr="0076424A" w:rsidR="00235BB5" w:rsidP="00D35366" w:rsidRDefault="00235BB5" w14:paraId="6737498D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Understand &amp; deliver the Mitre 10 Price Promise, as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required</w:t>
            </w:r>
            <w:proofErr w:type="gramEnd"/>
          </w:p>
          <w:p w:rsidR="00235BB5" w:rsidP="00D35366" w:rsidRDefault="00235BB5" w14:paraId="503F4620" w14:textId="4F0D8754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235BB5">
              <w:rPr>
                <w:rFonts w:ascii="Calibri Light" w:hAnsi="Calibri Light" w:eastAsia="Calibri Light" w:cs="Calibri Light"/>
                <w:color w:val="000000" w:themeColor="text1"/>
              </w:rPr>
              <w:t>Understand and drive the company VPV culture &amp; mindsets throughout the store</w:t>
            </w:r>
          </w:p>
        </w:tc>
      </w:tr>
      <w:tr w:rsidR="00235BB5" w:rsidTr="1BE33C65" w14:paraId="230212CA" w14:textId="77777777">
        <w:trPr>
          <w:jc w:val="center"/>
        </w:trPr>
        <w:tc>
          <w:tcPr>
            <w:tcW w:w="10065" w:type="dxa"/>
            <w:gridSpan w:val="3"/>
          </w:tcPr>
          <w:p w:rsidRPr="00486B3D" w:rsidR="00C4589B" w:rsidP="00486B3D" w:rsidRDefault="00235BB5" w14:paraId="750E029C" w14:textId="7034F539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E7812">
              <w:rPr>
                <w:rFonts w:asciiTheme="majorHAnsi" w:hAnsiTheme="majorHAnsi" w:cstheme="majorHAnsi"/>
                <w:b/>
                <w:bCs/>
                <w:color w:val="000000"/>
              </w:rPr>
              <w:t>Operational</w:t>
            </w:r>
          </w:p>
          <w:p w:rsidRPr="00EE172E" w:rsidR="00235BB5" w:rsidP="00EE172E" w:rsidRDefault="00C4589B" w14:paraId="412B5EF0" w14:textId="2575EFA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69" w:lineRule="exact"/>
              <w:ind w:right="161"/>
              <w:rPr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>E</w:t>
            </w:r>
            <w:r w:rsidRPr="00EE172E" w:rsidR="00235BB5">
              <w:rPr>
                <w:rFonts w:ascii="Calibri Light" w:hAnsi="Calibri Light" w:eastAsia="Calibri Light" w:cs="Calibri Light"/>
                <w:color w:val="000000" w:themeColor="text1"/>
              </w:rPr>
              <w:t xml:space="preserve">nsure product in your area is replenished as required maintaining high merchandise presentation standards, and enabling seamless experience for our </w:t>
            </w:r>
            <w:proofErr w:type="gramStart"/>
            <w:r w:rsidRPr="00EE172E" w:rsidR="00235BB5">
              <w:rPr>
                <w:rFonts w:ascii="Calibri Light" w:hAnsi="Calibri Light" w:eastAsia="Calibri Light" w:cs="Calibri Light"/>
                <w:color w:val="000000" w:themeColor="text1"/>
              </w:rPr>
              <w:t>customers</w:t>
            </w:r>
            <w:proofErr w:type="gramEnd"/>
          </w:p>
          <w:p w:rsidRPr="003E1703" w:rsidR="00235BB5" w:rsidP="00D35366" w:rsidRDefault="00235BB5" w14:paraId="37E60590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Regularly check stock levels and assist in ensuring an accurate stock file. </w:t>
            </w:r>
          </w:p>
          <w:p w:rsidRPr="00C75CB2" w:rsidR="00235BB5" w:rsidP="00D35366" w:rsidRDefault="00235BB5" w14:paraId="0E704021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Efficiently notify management of any shortages, surpluses and/or product requests and arrange for stock to be reordered as </w:t>
            </w:r>
            <w:proofErr w:type="gramStart"/>
            <w:r>
              <w:rPr>
                <w:rFonts w:ascii="Calibri Light" w:hAnsi="Calibri Light" w:eastAsia="Calibri Light" w:cs="Calibri Light"/>
                <w:color w:val="000000" w:themeColor="text1"/>
              </w:rPr>
              <w:t>requested</w:t>
            </w:r>
            <w:proofErr w:type="gramEnd"/>
          </w:p>
          <w:p w:rsidRPr="00B4097E" w:rsidR="00B4097E" w:rsidP="00B4097E" w:rsidRDefault="00235BB5" w14:paraId="436C2332" w14:textId="68CE4E22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Stocktake prep – completed on </w:t>
            </w:r>
            <w:proofErr w:type="gramStart"/>
            <w:r>
              <w:rPr>
                <w:rFonts w:ascii="Calibri Light" w:hAnsi="Calibri Light" w:eastAsia="Calibri Light" w:cs="Calibri Light"/>
                <w:color w:val="000000" w:themeColor="text1"/>
              </w:rPr>
              <w:t>time</w:t>
            </w:r>
            <w:proofErr w:type="gramEnd"/>
          </w:p>
          <w:p w:rsidR="002522E2" w:rsidP="00D35366" w:rsidRDefault="002522E2" w14:paraId="6032824E" w14:textId="5B11580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Monitor </w:t>
            </w:r>
            <w:r w:rsidR="00290AF6">
              <w:rPr>
                <w:rFonts w:asciiTheme="majorHAnsi" w:hAnsiTheme="majorHAnsi" w:cstheme="majorHAnsi"/>
                <w:color w:val="000000"/>
              </w:rPr>
              <w:t>and fulfil orders with in-store merchandise within the allocated timeframes</w:t>
            </w:r>
            <w:r w:rsidR="001353D4">
              <w:rPr>
                <w:rFonts w:asciiTheme="majorHAnsi" w:hAnsiTheme="majorHAnsi" w:cstheme="majorHAnsi"/>
                <w:color w:val="000000"/>
              </w:rPr>
              <w:t xml:space="preserve">, clearly communicating the completion of orders to the </w:t>
            </w:r>
            <w:proofErr w:type="gramStart"/>
            <w:r w:rsidR="001353D4">
              <w:rPr>
                <w:rFonts w:asciiTheme="majorHAnsi" w:hAnsiTheme="majorHAnsi" w:cstheme="majorHAnsi"/>
                <w:color w:val="000000"/>
              </w:rPr>
              <w:t>customer</w:t>
            </w:r>
            <w:proofErr w:type="gramEnd"/>
          </w:p>
          <w:p w:rsidRPr="00B4097E" w:rsidR="002517BC" w:rsidP="00B4097E" w:rsidRDefault="002517BC" w14:paraId="655D2FD6" w14:textId="272CB472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55F5D393">
              <w:rPr>
                <w:rFonts w:asciiTheme="majorHAnsi" w:hAnsiTheme="majorHAnsi" w:cstheme="majorBidi"/>
                <w:color w:val="000000" w:themeColor="text1"/>
              </w:rPr>
              <w:t xml:space="preserve">Keep department displays and end caps looking </w:t>
            </w:r>
            <w:proofErr w:type="gramStart"/>
            <w:r w:rsidRPr="55F5D393">
              <w:rPr>
                <w:rFonts w:asciiTheme="majorHAnsi" w:hAnsiTheme="majorHAnsi" w:cstheme="majorBidi"/>
                <w:color w:val="000000" w:themeColor="text1"/>
              </w:rPr>
              <w:t>full</w:t>
            </w:r>
            <w:proofErr w:type="gramEnd"/>
          </w:p>
          <w:p w:rsidRPr="00BE1B8B" w:rsidR="00A34746" w:rsidP="00D35366" w:rsidRDefault="00A34746" w14:paraId="04AB2C4B" w14:textId="70EEBC05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You will assist in </w:t>
            </w:r>
            <w:r w:rsidR="00771D07">
              <w:rPr>
                <w:rFonts w:asciiTheme="majorHAnsi" w:hAnsiTheme="majorHAnsi" w:cstheme="majorHAnsi"/>
                <w:color w:val="000000"/>
              </w:rPr>
              <w:t xml:space="preserve">packing orders according to the packaging requirements and will complete </w:t>
            </w:r>
            <w:r w:rsidR="00071C07">
              <w:rPr>
                <w:rFonts w:asciiTheme="majorHAnsi" w:hAnsiTheme="majorHAnsi" w:cstheme="majorHAnsi"/>
                <w:color w:val="000000"/>
              </w:rPr>
              <w:t xml:space="preserve">fulfilments activities through to the customer receiving their </w:t>
            </w:r>
            <w:proofErr w:type="gramStart"/>
            <w:r w:rsidR="00071C07">
              <w:rPr>
                <w:rFonts w:asciiTheme="majorHAnsi" w:hAnsiTheme="majorHAnsi" w:cstheme="majorHAnsi"/>
                <w:color w:val="000000"/>
              </w:rPr>
              <w:t>purc</w:t>
            </w:r>
            <w:r w:rsidR="00CF0545">
              <w:rPr>
                <w:rFonts w:asciiTheme="majorHAnsi" w:hAnsiTheme="majorHAnsi" w:cstheme="majorHAnsi"/>
                <w:color w:val="000000"/>
              </w:rPr>
              <w:t>hase</w:t>
            </w:r>
            <w:proofErr w:type="gram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Pr="00C475F5" w:rsidR="00BE1B8B" w:rsidP="00041568" w:rsidRDefault="00BE1B8B" w14:paraId="194CCB63" w14:textId="7DD767B5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Maintain current POS while ensuring that all products are ticketed with the correct size ticket, at the current </w:t>
            </w:r>
            <w:proofErr w:type="gramStart"/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>price</w:t>
            </w:r>
            <w:proofErr w:type="gramEnd"/>
          </w:p>
          <w:p w:rsidRPr="00041568" w:rsidR="00C475F5" w:rsidP="00041568" w:rsidRDefault="005B7D79" w14:paraId="4BB27647" w14:textId="68D493F4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eastAsia="Calibri Light" w:asciiTheme="majorHAnsi" w:hAnsiTheme="majorHAnsi" w:cstheme="majorHAnsi"/>
                <w:color w:val="000000" w:themeColor="text1"/>
              </w:rPr>
              <w:t>Communicate</w:t>
            </w:r>
            <w:r w:rsidR="00C475F5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 and support the fulfilment of inter-store</w:t>
            </w:r>
            <w:r w:rsidR="007952CD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 </w:t>
            </w:r>
            <w:proofErr w:type="gramStart"/>
            <w:r w:rsidR="001700C4">
              <w:rPr>
                <w:rFonts w:eastAsia="Calibri Light" w:asciiTheme="majorHAnsi" w:hAnsiTheme="majorHAnsi" w:cstheme="majorHAnsi"/>
                <w:color w:val="000000" w:themeColor="text1"/>
              </w:rPr>
              <w:t>transfers</w:t>
            </w:r>
            <w:proofErr w:type="gramEnd"/>
          </w:p>
          <w:p w:rsidRPr="001700C4" w:rsidR="00041568" w:rsidP="00041568" w:rsidRDefault="00041568" w14:paraId="10AFB908" w14:textId="38FA6C2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Be actively involved in stock processes as required for your department, ensuring incoming and outgoing stock is processed </w:t>
            </w:r>
            <w:proofErr w:type="gramStart"/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>correctly</w:t>
            </w:r>
            <w:proofErr w:type="gramEnd"/>
          </w:p>
          <w:p w:rsidRPr="00DD2FFB" w:rsidR="00E12045" w:rsidP="00D35366" w:rsidRDefault="00E12045" w14:paraId="6C8CD3B9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Complete regular price verifications to ensure up to date and current pricing is </w:t>
            </w:r>
            <w:proofErr w:type="gramStart"/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>maintained</w:t>
            </w:r>
            <w:proofErr w:type="gramEnd"/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 </w:t>
            </w:r>
          </w:p>
          <w:p w:rsidRPr="00105DBE" w:rsidR="00105DBE" w:rsidP="00105DBE" w:rsidRDefault="00105DBE" w14:paraId="0C954B08" w14:textId="0E12B77B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05DBE">
              <w:rPr>
                <w:rFonts w:asciiTheme="majorHAnsi" w:hAnsiTheme="majorHAnsi" w:cstheme="majorHAnsi"/>
                <w:b/>
                <w:bCs/>
                <w:color w:val="000000"/>
              </w:rPr>
              <w:t>Operational continued</w:t>
            </w:r>
          </w:p>
          <w:p w:rsidRPr="00DD2FFB" w:rsidR="00E12045" w:rsidP="00D35366" w:rsidRDefault="00E12045" w14:paraId="71A344AF" w14:textId="797EB291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>Report to management any unusual, extreme, or unacceptable price or stock variations</w:t>
            </w:r>
          </w:p>
          <w:p w:rsidRPr="00DD2FFB" w:rsidR="00E12045" w:rsidP="00D35366" w:rsidRDefault="00E12045" w14:paraId="1F8EDDBF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Ensure stock </w:t>
            </w:r>
            <w:r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rotation on items with expiry </w:t>
            </w:r>
            <w:proofErr w:type="gramStart"/>
            <w:r>
              <w:rPr>
                <w:rFonts w:eastAsia="Calibri Light" w:asciiTheme="majorHAnsi" w:hAnsiTheme="majorHAnsi" w:cstheme="majorHAnsi"/>
                <w:color w:val="000000" w:themeColor="text1"/>
              </w:rPr>
              <w:t>codes</w:t>
            </w:r>
            <w:proofErr w:type="gramEnd"/>
          </w:p>
          <w:p w:rsidRPr="0076670E" w:rsidR="00E12045" w:rsidP="00D35366" w:rsidRDefault="00E12045" w14:paraId="46DD98B7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Make recommendations on products to </w:t>
            </w:r>
            <w:proofErr w:type="gramStart"/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>ord</w:t>
            </w:r>
            <w:r>
              <w:rPr>
                <w:rFonts w:eastAsia="Calibri Light" w:asciiTheme="majorHAnsi" w:hAnsiTheme="majorHAnsi" w:cstheme="majorHAnsi"/>
                <w:color w:val="000000" w:themeColor="text1"/>
              </w:rPr>
              <w:t>er</w:t>
            </w:r>
            <w:proofErr w:type="gramEnd"/>
          </w:p>
          <w:p w:rsidRPr="00DD2FFB" w:rsidR="00E12045" w:rsidP="00D35366" w:rsidRDefault="00E12045" w14:paraId="193BB6FD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Ensure recently received stock is merchandised into the department in a timely </w:t>
            </w:r>
            <w:proofErr w:type="gramStart"/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>manner</w:t>
            </w:r>
            <w:proofErr w:type="gramEnd"/>
          </w:p>
          <w:p w:rsidRPr="00DD2FFB" w:rsidR="00E12045" w:rsidP="00D35366" w:rsidRDefault="00E12045" w14:paraId="22E7C667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Identify any stock or pricing issues and resolve in consultation with inventory </w:t>
            </w:r>
            <w:proofErr w:type="gramStart"/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>management</w:t>
            </w:r>
            <w:proofErr w:type="gramEnd"/>
          </w:p>
          <w:p w:rsidRPr="00DD2FFB" w:rsidR="00E12045" w:rsidP="00D35366" w:rsidRDefault="00E12045" w14:paraId="30B323A1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D2FFB">
              <w:rPr>
                <w:rFonts w:eastAsia="Calibri Light" w:asciiTheme="majorHAnsi" w:hAnsiTheme="majorHAnsi" w:cstheme="majorHAnsi"/>
                <w:color w:val="000000" w:themeColor="text1"/>
              </w:rPr>
              <w:t>Deal with damaged/faulty stock returns and credits in accordance with Company policy</w:t>
            </w:r>
          </w:p>
          <w:p w:rsidR="00235BB5" w:rsidP="00D35366" w:rsidRDefault="00E12045" w14:paraId="2C4D0D40" w14:textId="636A9288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E12045">
              <w:rPr>
                <w:rFonts w:eastAsia="Calibri Light" w:asciiTheme="majorHAnsi" w:hAnsiTheme="majorHAnsi" w:cstheme="majorHAnsi"/>
                <w:color w:val="000000" w:themeColor="text1"/>
              </w:rPr>
              <w:t>Keep updated on store promotions paying attention to the key start and end dates, updating and the removal of marketing materials</w:t>
            </w:r>
          </w:p>
        </w:tc>
      </w:tr>
      <w:tr w:rsidR="00235BB5" w:rsidTr="1BE33C65" w14:paraId="5E7B6749" w14:textId="77777777">
        <w:trPr>
          <w:jc w:val="center"/>
        </w:trPr>
        <w:tc>
          <w:tcPr>
            <w:tcW w:w="10065" w:type="dxa"/>
            <w:gridSpan w:val="3"/>
          </w:tcPr>
          <w:p w:rsidRPr="0076424A" w:rsidR="00E12045" w:rsidP="00D35366" w:rsidRDefault="00E12045" w14:paraId="712D9289" w14:textId="77777777">
            <w:pPr>
              <w:widowControl w:val="0"/>
              <w:spacing w:after="0" w:line="269" w:lineRule="exact"/>
              <w:ind w:right="161"/>
              <w:rPr>
                <w:rFonts w:ascii="Calibri Light" w:hAnsi="Calibri Light" w:eastAsia="Calibri Light" w:cs="Calibri Light"/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Team support</w:t>
            </w:r>
          </w:p>
          <w:p w:rsidRPr="00CA46DE" w:rsidR="00E12045" w:rsidP="0024616D" w:rsidRDefault="00CA46DE" w14:paraId="602CACEE" w14:textId="74734AC4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CA46DE">
              <w:rPr>
                <w:rFonts w:asciiTheme="majorHAnsi" w:hAnsiTheme="majorHAnsi" w:cstheme="majorHAnsi"/>
                <w:sz w:val="20"/>
                <w:szCs w:val="20"/>
              </w:rPr>
              <w:t xml:space="preserve">Participate in your zone </w:t>
            </w:r>
            <w:proofErr w:type="gramStart"/>
            <w:r w:rsidRPr="00CA46DE">
              <w:rPr>
                <w:rFonts w:asciiTheme="majorHAnsi" w:hAnsiTheme="majorHAnsi" w:cstheme="majorHAnsi"/>
                <w:sz w:val="20"/>
                <w:szCs w:val="20"/>
              </w:rPr>
              <w:t>meetings</w:t>
            </w:r>
            <w:proofErr w:type="gramEnd"/>
          </w:p>
          <w:p w:rsidRPr="00625EBA" w:rsidR="00E12045" w:rsidP="00D35366" w:rsidRDefault="004D667C" w14:paraId="2CF30698" w14:textId="38694B7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Be </w:t>
            </w:r>
            <w:r w:rsidR="00D97B67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a part</w:t>
            </w:r>
            <w:r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 </w:t>
            </w:r>
            <w:r w:rsidR="0000748A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of promoting</w:t>
            </w:r>
            <w:r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 </w:t>
            </w:r>
            <w:r w:rsidRPr="00625EBA"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a positive team </w:t>
            </w:r>
            <w:proofErr w:type="gramStart"/>
            <w:r w:rsidRPr="00625EBA"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culture</w:t>
            </w:r>
            <w:proofErr w:type="gramEnd"/>
            <w:r w:rsidRPr="00625EBA" w:rsidR="00E1204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:rsidRPr="005E3014" w:rsidR="00E12045" w:rsidP="00D35366" w:rsidRDefault="00E12045" w14:paraId="71666125" w14:textId="2DF7065E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 Light" w:hAnsi="Calibri Light" w:cs="Calibri Light"/>
                <w:sz w:val="20"/>
                <w:szCs w:val="20"/>
              </w:rPr>
            </w:pPr>
            <w:r w:rsidRPr="00625EBA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Work closely with </w:t>
            </w:r>
            <w:r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the </w:t>
            </w:r>
            <w:r w:rsidR="00031622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Zon</w:t>
            </w:r>
            <w:r w:rsidR="002518DB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e leader &amp; GSM</w:t>
            </w:r>
            <w:r w:rsidRPr="00625EBA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 building a strong relationship to pro</w:t>
            </w:r>
            <w:r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mote</w:t>
            </w:r>
            <w:r w:rsidRPr="00625EBA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 the effective running of the department.</w:t>
            </w:r>
            <w:r w:rsidRPr="00625EBA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:rsidRPr="001C6204" w:rsidR="00E12045" w:rsidP="001C6204" w:rsidRDefault="005E3014" w14:paraId="7FA9B623" w14:textId="1206991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C6204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 xml:space="preserve">Provide ongoing support for the Zone &amp; Team </w:t>
            </w:r>
            <w:proofErr w:type="gramStart"/>
            <w:r w:rsidRPr="001C6204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leader</w:t>
            </w:r>
            <w:proofErr w:type="gramEnd"/>
            <w:r w:rsidRPr="001C6204" w:rsidR="00E12045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:rsidRPr="000B06D7" w:rsidR="00E12045" w:rsidP="00D35366" w:rsidRDefault="00E12045" w14:paraId="74E514AC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0B06D7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Communicate any issues to the management team with a great sense of </w:t>
            </w:r>
            <w:proofErr w:type="gramStart"/>
            <w:r w:rsidRPr="000B06D7">
              <w:rPr>
                <w:rFonts w:eastAsia="Calibri Light" w:asciiTheme="majorHAnsi" w:hAnsiTheme="majorHAnsi" w:cstheme="majorHAnsi"/>
                <w:color w:val="000000" w:themeColor="text1"/>
              </w:rPr>
              <w:t>urgency</w:t>
            </w:r>
            <w:proofErr w:type="gramEnd"/>
          </w:p>
          <w:p w:rsidRPr="000B06D7" w:rsidR="00E12045" w:rsidP="00D35366" w:rsidRDefault="00E12045" w14:paraId="1356F2F0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eastAsia="Calibri Light" w:asciiTheme="majorHAnsi" w:hAnsiTheme="majorHAnsi" w:cstheme="majorHAnsi"/>
                <w:color w:val="000000" w:themeColor="text1"/>
              </w:rPr>
              <w:t>Lead</w:t>
            </w:r>
            <w:r w:rsidRPr="000B06D7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 your Zone meetings</w:t>
            </w:r>
            <w:r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, encouraging others to engage in an open and approachable </w:t>
            </w:r>
            <w:proofErr w:type="gramStart"/>
            <w:r>
              <w:rPr>
                <w:rFonts w:eastAsia="Calibri Light" w:asciiTheme="majorHAnsi" w:hAnsiTheme="majorHAnsi" w:cstheme="majorHAnsi"/>
                <w:color w:val="000000" w:themeColor="text1"/>
              </w:rPr>
              <w:t>manner</w:t>
            </w:r>
            <w:proofErr w:type="gramEnd"/>
          </w:p>
          <w:p w:rsidRPr="00E1091F" w:rsidR="00E12045" w:rsidP="00D35366" w:rsidRDefault="00E12045" w14:paraId="09B29CC2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0B06D7">
              <w:rPr>
                <w:rFonts w:eastAsia="Calibri Light" w:asciiTheme="majorHAnsi" w:hAnsiTheme="majorHAnsi" w:cstheme="majorHAnsi"/>
                <w:color w:val="000000" w:themeColor="text1"/>
              </w:rPr>
              <w:t>Promote our One Team value</w:t>
            </w:r>
            <w:r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 &amp; </w:t>
            </w:r>
            <w:proofErr w:type="gramStart"/>
            <w:r>
              <w:rPr>
                <w:rFonts w:eastAsia="Calibri Light" w:asciiTheme="majorHAnsi" w:hAnsiTheme="majorHAnsi" w:cstheme="majorHAnsi"/>
                <w:color w:val="000000" w:themeColor="text1"/>
              </w:rPr>
              <w:t>Mindset</w:t>
            </w:r>
            <w:proofErr w:type="gramEnd"/>
          </w:p>
          <w:p w:rsidRPr="00E12045" w:rsidR="00235BB5" w:rsidP="00D35366" w:rsidRDefault="00E12045" w14:paraId="049EE31C" w14:textId="6CA0C0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0B06D7">
              <w:rPr>
                <w:rFonts w:eastAsia="Calibri Light" w:asciiTheme="majorHAnsi" w:hAnsiTheme="majorHAnsi" w:cstheme="majorHAnsi"/>
                <w:color w:val="000000" w:themeColor="text1"/>
              </w:rPr>
              <w:t xml:space="preserve">Lead by example </w:t>
            </w:r>
          </w:p>
        </w:tc>
      </w:tr>
      <w:tr w:rsidR="00E12045" w:rsidTr="1BE33C65" w14:paraId="19809B65" w14:textId="77777777">
        <w:trPr>
          <w:jc w:val="center"/>
        </w:trPr>
        <w:tc>
          <w:tcPr>
            <w:tcW w:w="10065" w:type="dxa"/>
            <w:gridSpan w:val="3"/>
          </w:tcPr>
          <w:p w:rsidR="00E12045" w:rsidP="00D35366" w:rsidRDefault="00E12045" w14:paraId="46CD5187" w14:textId="77777777">
            <w:pPr>
              <w:widowControl w:val="0"/>
              <w:spacing w:after="0" w:line="269" w:lineRule="exact"/>
              <w:ind w:right="161"/>
              <w:rPr>
                <w:rFonts w:ascii="Calibri Light" w:hAnsi="Calibri Light" w:eastAsia="Calibri Light" w:cs="Calibri Light"/>
                <w:b/>
                <w:bCs/>
                <w:color w:val="000000"/>
              </w:rPr>
            </w:pPr>
            <w:r w:rsidRPr="00C56379">
              <w:rPr>
                <w:rFonts w:ascii="Calibri Light" w:hAnsi="Calibri Light" w:eastAsia="Calibri Light" w:cs="Calibri Light"/>
                <w:b/>
                <w:bCs/>
                <w:color w:val="000000"/>
              </w:rPr>
              <w:t>Security/Loss prevention</w:t>
            </w:r>
          </w:p>
          <w:p w:rsidRPr="00C56379" w:rsidR="00E12045" w:rsidP="00D35366" w:rsidRDefault="00E12045" w14:paraId="4DBD810F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rFonts w:ascii="Calibri Light" w:hAnsi="Calibri Light" w:eastAsia="Calibri Light" w:cs="Calibri Light"/>
                <w:color w:val="000000"/>
              </w:rPr>
            </w:pPr>
            <w:r w:rsidRPr="2AC9D99E">
              <w:rPr>
                <w:rFonts w:ascii="Calibri Light" w:hAnsi="Calibri Light" w:eastAsia="Calibri Light" w:cs="Calibri Light"/>
                <w:color w:val="000000" w:themeColor="text1"/>
              </w:rPr>
              <w:t xml:space="preserve">Full awareness of your surroundings to ensure the safety and security of yourself, store product and your teammates, reporting any suspicious characters or security concerns immediately to duty </w:t>
            </w:r>
            <w:proofErr w:type="gramStart"/>
            <w:r w:rsidRPr="2AC9D99E">
              <w:rPr>
                <w:rFonts w:ascii="Calibri Light" w:hAnsi="Calibri Light" w:eastAsia="Calibri Light" w:cs="Calibri Light"/>
                <w:color w:val="000000" w:themeColor="text1"/>
              </w:rPr>
              <w:t>management</w:t>
            </w:r>
            <w:proofErr w:type="gramEnd"/>
          </w:p>
          <w:p w:rsidR="00E12045" w:rsidP="00D35366" w:rsidRDefault="00E12045" w14:paraId="7A0CEE31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 w:themeColor="text1"/>
              </w:rPr>
            </w:pPr>
            <w:r w:rsidRPr="2AC9D99E">
              <w:rPr>
                <w:rFonts w:ascii="Calibri Light" w:hAnsi="Calibri Light" w:eastAsia="Calibri Light" w:cs="Calibri Light"/>
                <w:color w:val="000000" w:themeColor="text1"/>
              </w:rPr>
              <w:t xml:space="preserve">Follow the Customer Centred Service training to acknowledge every customer to act as a deterrent for those who are acting </w:t>
            </w:r>
            <w:proofErr w:type="gramStart"/>
            <w:r w:rsidRPr="2AC9D99E">
              <w:rPr>
                <w:rFonts w:ascii="Calibri Light" w:hAnsi="Calibri Light" w:eastAsia="Calibri Light" w:cs="Calibri Light"/>
                <w:color w:val="000000" w:themeColor="text1"/>
              </w:rPr>
              <w:t>suspiciously</w:t>
            </w:r>
            <w:proofErr w:type="gramEnd"/>
            <w:r w:rsidRPr="2AC9D99E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="00E12045" w:rsidP="00D35366" w:rsidRDefault="00E12045" w14:paraId="5D1AD485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 w:themeColor="text1"/>
              </w:rPr>
            </w:pPr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 xml:space="preserve">Complete the ‘Loss prevention &amp; Robbery prevention safety skills’ </w:t>
            </w:r>
            <w:proofErr w:type="gramStart"/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>eLearning's</w:t>
            </w:r>
            <w:proofErr w:type="gramEnd"/>
          </w:p>
          <w:p w:rsidRPr="00E12045" w:rsidR="00E12045" w:rsidP="00D35366" w:rsidRDefault="00E12045" w14:paraId="63FDC522" w14:textId="63EB3CF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69" w:lineRule="exact"/>
              <w:ind w:right="161"/>
              <w:rPr>
                <w:color w:val="000000" w:themeColor="text1"/>
              </w:rPr>
            </w:pPr>
            <w:proofErr w:type="gramStart"/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>Be vigilant at all times</w:t>
            </w:r>
            <w:proofErr w:type="gramEnd"/>
            <w:r w:rsidRPr="4798E097">
              <w:rPr>
                <w:rFonts w:ascii="Calibri Light" w:hAnsi="Calibri Light" w:eastAsia="Calibri Light" w:cs="Calibri Light"/>
                <w:color w:val="000000" w:themeColor="text1"/>
              </w:rPr>
              <w:t xml:space="preserve"> to reduce theft</w:t>
            </w:r>
          </w:p>
        </w:tc>
      </w:tr>
      <w:tr w:rsidR="00E12045" w:rsidTr="1BE33C65" w14:paraId="162F900B" w14:textId="77777777">
        <w:trPr>
          <w:jc w:val="center"/>
        </w:trPr>
        <w:tc>
          <w:tcPr>
            <w:tcW w:w="10065" w:type="dxa"/>
            <w:gridSpan w:val="3"/>
          </w:tcPr>
          <w:p w:rsidRPr="0076424A" w:rsidR="00E12045" w:rsidP="00D35366" w:rsidRDefault="00E12045" w14:paraId="1760599C" w14:textId="77777777">
            <w:pPr>
              <w:widowControl w:val="0"/>
              <w:spacing w:after="0" w:line="269" w:lineRule="exact"/>
              <w:ind w:right="161"/>
              <w:rPr>
                <w:rFonts w:ascii="Calibri Light" w:hAnsi="Calibri Light" w:eastAsia="Calibri Light" w:cs="Calibri Light"/>
                <w:color w:val="000000"/>
              </w:rPr>
            </w:pP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Training</w:t>
            </w:r>
            <w:r w:rsidRPr="6DE77D9F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 xml:space="preserve"> and development </w:t>
            </w:r>
          </w:p>
          <w:p w:rsidRPr="0015148B" w:rsidR="00E12045" w:rsidP="00D35366" w:rsidRDefault="00E12045" w14:paraId="35D6F2F7" w14:textId="6C44060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0B06D7">
              <w:rPr>
                <w:rFonts w:asciiTheme="majorHAnsi" w:hAnsiTheme="majorHAnsi" w:cstheme="majorHAnsi"/>
                <w:color w:val="000000" w:themeColor="text1"/>
              </w:rPr>
              <w:t xml:space="preserve">Be actively involved in training to support your learning and </w:t>
            </w:r>
            <w:r w:rsidR="007A0CE4">
              <w:rPr>
                <w:rFonts w:asciiTheme="majorHAnsi" w:hAnsiTheme="majorHAnsi" w:cstheme="majorHAnsi"/>
                <w:color w:val="000000" w:themeColor="text1"/>
              </w:rPr>
              <w:t xml:space="preserve">build your </w:t>
            </w:r>
            <w:proofErr w:type="gramStart"/>
            <w:r w:rsidR="007A0CE4">
              <w:rPr>
                <w:rFonts w:asciiTheme="majorHAnsi" w:hAnsiTheme="majorHAnsi" w:cstheme="majorHAnsi"/>
                <w:color w:val="000000" w:themeColor="text1"/>
              </w:rPr>
              <w:t>knowledge</w:t>
            </w:r>
            <w:proofErr w:type="gramEnd"/>
          </w:p>
          <w:p w:rsidRPr="00075FB0" w:rsidR="00E12045" w:rsidP="00D35366" w:rsidRDefault="008846F6" w14:paraId="1233C1A7" w14:textId="710F91F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C</w:t>
            </w:r>
            <w:r w:rsidRPr="00075FB0"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omplet</w:t>
            </w:r>
            <w:r w:rsidR="004B72ED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e</w:t>
            </w:r>
            <w:r w:rsidRPr="00075FB0"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 all relevant </w:t>
            </w:r>
            <w:r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e</w:t>
            </w:r>
            <w:r w:rsidRPr="00075FB0"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Learning modules for your department</w:t>
            </w:r>
            <w:r w:rsidRPr="00075FB0" w:rsidR="00E1204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 w:rsidR="004B72ED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w</w:t>
            </w:r>
            <w:r w:rsidR="004B72E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hen </w:t>
            </w:r>
            <w:proofErr w:type="gramStart"/>
            <w:r w:rsidR="004B72ED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required</w:t>
            </w:r>
            <w:proofErr w:type="gramEnd"/>
          </w:p>
          <w:p w:rsidRPr="00075FB0" w:rsidR="00E12045" w:rsidP="00D35366" w:rsidRDefault="00A02671" w14:paraId="6698E7ED" w14:textId="699937E1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C</w:t>
            </w:r>
            <w:r w:rsidRPr="00075FB0"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omplet</w:t>
            </w:r>
            <w:r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e</w:t>
            </w:r>
            <w:r w:rsidRPr="00075FB0"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 all relevant </w:t>
            </w:r>
            <w:r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s</w:t>
            </w:r>
            <w:r w:rsidRPr="00075FB0" w:rsidR="00E12045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tandard operating procedures for your department</w:t>
            </w:r>
            <w:r w:rsidRPr="00075FB0" w:rsidR="00E1204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  <w:r w:rsidR="008846F6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w</w:t>
            </w:r>
            <w:r w:rsidR="00884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hen </w:t>
            </w:r>
            <w:proofErr w:type="gramStart"/>
            <w:r w:rsidR="00884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required</w:t>
            </w:r>
            <w:proofErr w:type="gramEnd"/>
          </w:p>
          <w:p w:rsidRPr="00FC1460" w:rsidR="00E12045" w:rsidP="00FC1460" w:rsidRDefault="00E12045" w14:paraId="107AD94E" w14:textId="4631530B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 Light" w:hAnsi="Calibri Light" w:cs="Calibri Light"/>
                <w:sz w:val="20"/>
                <w:szCs w:val="20"/>
              </w:rPr>
            </w:pPr>
            <w:r w:rsidRPr="00075FB0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Actively participate in your individual performance development review.</w:t>
            </w:r>
            <w:r w:rsidRPr="00075FB0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:rsidRPr="002B7494" w:rsidR="00930182" w:rsidP="002B7494" w:rsidRDefault="007B4549" w14:paraId="5DAECE5C" w14:textId="48918969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ind w:right="161"/>
              <w:rPr>
                <w:color w:val="000000"/>
              </w:rPr>
            </w:pP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Adhere to training requirements, completion dates as directed by the Company </w:t>
            </w:r>
          </w:p>
        </w:tc>
      </w:tr>
      <w:tr w:rsidR="00E12045" w:rsidTr="1BE33C65" w14:paraId="7C46C151" w14:textId="77777777">
        <w:trPr>
          <w:jc w:val="center"/>
        </w:trPr>
        <w:tc>
          <w:tcPr>
            <w:tcW w:w="10065" w:type="dxa"/>
            <w:gridSpan w:val="3"/>
          </w:tcPr>
          <w:p w:rsidRPr="0076424A" w:rsidR="00B136E4" w:rsidP="00AD3449" w:rsidRDefault="00B136E4" w14:paraId="55CCA660" w14:textId="77777777">
            <w:pPr>
              <w:widowControl w:val="0"/>
              <w:spacing w:after="0" w:line="269" w:lineRule="exact"/>
              <w:rPr>
                <w:rFonts w:ascii="Calibri Light" w:hAnsi="Calibri Light" w:eastAsia="Calibri Light" w:cs="Calibri Light"/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 xml:space="preserve">Compliance management </w:t>
            </w:r>
          </w:p>
          <w:p w:rsidRPr="004D166C" w:rsidR="0061346B" w:rsidP="004D166C" w:rsidRDefault="00B136E4" w14:paraId="58CBB1C4" w14:textId="31C0EC8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Maintain compliance with all internal and external policies and procedures that govern the store’s activities as they relate to your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role</w:t>
            </w:r>
            <w:proofErr w:type="gramEnd"/>
          </w:p>
          <w:p w:rsidRPr="0061346B" w:rsidR="00B136E4" w:rsidP="0061346B" w:rsidRDefault="00B136E4" w14:paraId="4E341483" w14:textId="193D1E9A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69" w:lineRule="exact"/>
              <w:ind w:right="161"/>
              <w:rPr>
                <w:color w:val="000000"/>
              </w:rPr>
            </w:pPr>
            <w:r w:rsidRPr="0061346B">
              <w:rPr>
                <w:rFonts w:ascii="Calibri Light" w:hAnsi="Calibri Light" w:eastAsia="Calibri Light" w:cs="Calibri Light"/>
                <w:color w:val="000000" w:themeColor="text1"/>
              </w:rPr>
              <w:t xml:space="preserve">Show integrity in following all Mitre 10 ltd Policies and Procedures including all Health and Safety </w:t>
            </w:r>
            <w:proofErr w:type="gramStart"/>
            <w:r w:rsidRPr="0061346B">
              <w:rPr>
                <w:rFonts w:ascii="Calibri Light" w:hAnsi="Calibri Light" w:eastAsia="Calibri Light" w:cs="Calibri Light"/>
                <w:color w:val="000000" w:themeColor="text1"/>
              </w:rPr>
              <w:t>guidelines</w:t>
            </w:r>
            <w:proofErr w:type="gramEnd"/>
          </w:p>
          <w:p w:rsidRPr="0076424A" w:rsidR="00B136E4" w:rsidP="0061346B" w:rsidRDefault="00B136E4" w14:paraId="3F03CBB8" w14:textId="77777777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Maintain knowledge of the necessary legislative governances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i.e.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Privacy Act, Fair Trading Act, Consumers Guarantee Act etc., and act in accordance with them</w:t>
            </w:r>
          </w:p>
          <w:p w:rsidRPr="00C91F1B" w:rsidR="00B136E4" w:rsidP="0061346B" w:rsidRDefault="00B136E4" w14:paraId="0FAB1B6D" w14:textId="2CE01786">
            <w:pPr>
              <w:pStyle w:val="ListParagraph"/>
              <w:widowControl w:val="0"/>
              <w:numPr>
                <w:ilvl w:val="0"/>
                <w:numId w:val="2"/>
              </w:numPr>
              <w:rPr>
                <w:color w:val="000000"/>
              </w:rPr>
            </w:pP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Communicate issues of concern to </w:t>
            </w:r>
            <w:r w:rsidR="001120CE">
              <w:rPr>
                <w:rFonts w:ascii="Calibri Light" w:hAnsi="Calibri Light" w:eastAsia="Calibri Light" w:cs="Calibri Light"/>
                <w:color w:val="000000" w:themeColor="text1"/>
              </w:rPr>
              <w:t>m</w:t>
            </w: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>anage</w:t>
            </w:r>
            <w:r w:rsidR="001120CE">
              <w:rPr>
                <w:rFonts w:ascii="Calibri Light" w:hAnsi="Calibri Light" w:eastAsia="Calibri Light" w:cs="Calibri Light"/>
                <w:color w:val="000000" w:themeColor="text1"/>
              </w:rPr>
              <w:t>ment</w:t>
            </w: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 ensuring that non-compliance is escalated and </w:t>
            </w:r>
            <w:proofErr w:type="gramStart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>addressed</w:t>
            </w:r>
            <w:proofErr w:type="gramEnd"/>
          </w:p>
          <w:p w:rsidRPr="007B4549" w:rsidR="00E12045" w:rsidP="0061346B" w:rsidRDefault="00B136E4" w14:paraId="29494E1F" w14:textId="18E7D39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ind w:right="161"/>
              <w:rPr>
                <w:rFonts w:asciiTheme="majorHAnsi" w:hAnsiTheme="majorHAnsi" w:eastAsiaTheme="majorEastAsia" w:cstheme="majorBidi"/>
                <w:color w:val="000000"/>
              </w:rPr>
            </w:pPr>
            <w:r w:rsidRPr="6DE77D9F">
              <w:rPr>
                <w:rFonts w:asciiTheme="majorHAnsi" w:hAnsiTheme="majorHAnsi" w:eastAsiaTheme="majorEastAsia" w:cstheme="majorBidi"/>
                <w:color w:val="000000" w:themeColor="text1"/>
              </w:rPr>
              <w:t>Ensure all company legislative security procedure</w:t>
            </w:r>
            <w:r w:rsidR="000A5574">
              <w:rPr>
                <w:rFonts w:asciiTheme="majorHAnsi" w:hAnsiTheme="majorHAnsi" w:eastAsiaTheme="majorEastAsia" w:cstheme="majorBidi"/>
                <w:color w:val="000000" w:themeColor="text1"/>
              </w:rPr>
              <w:t>s</w:t>
            </w:r>
            <w:r w:rsidRPr="6DE77D9F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 in relation to data integrity are adhered too</w:t>
            </w:r>
          </w:p>
        </w:tc>
      </w:tr>
      <w:tr w:rsidR="00B136E4" w:rsidTr="1BE33C65" w14:paraId="52244DE2" w14:textId="77777777">
        <w:trPr>
          <w:trHeight w:val="2175"/>
          <w:jc w:val="center"/>
        </w:trPr>
        <w:tc>
          <w:tcPr>
            <w:tcW w:w="10065" w:type="dxa"/>
            <w:gridSpan w:val="3"/>
          </w:tcPr>
          <w:p w:rsidRPr="00AE6129" w:rsidR="00B136E4" w:rsidP="004B5636" w:rsidRDefault="00B136E4" w14:paraId="3FED7A73" w14:textId="77777777">
            <w:pPr>
              <w:widowControl w:val="0"/>
              <w:spacing w:after="0"/>
              <w:rPr>
                <w:rFonts w:ascii="Calibri Light" w:hAnsi="Calibri Light" w:eastAsia="Calibri Light" w:cs="Calibri Light"/>
                <w:color w:val="000000"/>
              </w:rPr>
            </w:pPr>
            <w:r w:rsidRPr="00AE6129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Administration</w:t>
            </w:r>
          </w:p>
          <w:p w:rsidRPr="004B5636" w:rsidR="00B136E4" w:rsidP="004B5636" w:rsidRDefault="00B136E4" w14:paraId="78B3B32D" w14:textId="12B99EFE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B5636">
              <w:rPr>
                <w:rFonts w:asciiTheme="majorHAnsi" w:hAnsiTheme="majorHAnsi" w:cstheme="majorHAnsi"/>
                <w:color w:val="000000"/>
              </w:rPr>
              <w:t xml:space="preserve">Monitor, action &amp; respond to </w:t>
            </w:r>
            <w:proofErr w:type="gramStart"/>
            <w:r w:rsidRPr="004B5636">
              <w:rPr>
                <w:rFonts w:asciiTheme="majorHAnsi" w:hAnsiTheme="majorHAnsi" w:cstheme="majorHAnsi"/>
                <w:color w:val="000000"/>
              </w:rPr>
              <w:t>emails</w:t>
            </w:r>
            <w:proofErr w:type="gramEnd"/>
          </w:p>
          <w:p w:rsidRPr="004B5636" w:rsidR="00B136E4" w:rsidP="004B5636" w:rsidRDefault="00B136E4" w14:paraId="20EDC494" w14:textId="77777777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69" w:lineRule="exact"/>
              <w:rPr>
                <w:color w:val="000000"/>
              </w:rPr>
            </w:pPr>
            <w:r w:rsidRPr="004B5636">
              <w:rPr>
                <w:rFonts w:ascii="Calibri Light" w:hAnsi="Calibri Light" w:eastAsia="Calibri Light" w:cs="Calibri Light"/>
                <w:color w:val="000000" w:themeColor="text1"/>
              </w:rPr>
              <w:t xml:space="preserve">Maintain a professional email </w:t>
            </w:r>
            <w:proofErr w:type="gramStart"/>
            <w:r w:rsidRPr="004B5636">
              <w:rPr>
                <w:rFonts w:ascii="Calibri Light" w:hAnsi="Calibri Light" w:eastAsia="Calibri Light" w:cs="Calibri Light"/>
                <w:color w:val="000000" w:themeColor="text1"/>
              </w:rPr>
              <w:t>etiquette</w:t>
            </w:r>
            <w:proofErr w:type="gramEnd"/>
            <w:r w:rsidRPr="004B5636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4B5636" w:rsidR="00B136E4" w:rsidP="004B5636" w:rsidRDefault="00B136E4" w14:paraId="5C9B25B9" w14:textId="77777777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69" w:lineRule="exact"/>
              <w:rPr>
                <w:color w:val="000000" w:themeColor="text1"/>
              </w:rPr>
            </w:pPr>
            <w:r w:rsidRPr="004B5636">
              <w:rPr>
                <w:rFonts w:ascii="Calibri Light" w:hAnsi="Calibri Light" w:eastAsia="Calibri Light" w:cs="Calibri Light"/>
                <w:color w:val="000000" w:themeColor="text1"/>
              </w:rPr>
              <w:t xml:space="preserve">Maintain all relevant correspondence in relation to eLearning and SOP </w:t>
            </w:r>
            <w:proofErr w:type="gramStart"/>
            <w:r w:rsidRPr="004B5636">
              <w:rPr>
                <w:rFonts w:ascii="Calibri Light" w:hAnsi="Calibri Light" w:eastAsia="Calibri Light" w:cs="Calibri Light"/>
                <w:color w:val="000000" w:themeColor="text1"/>
              </w:rPr>
              <w:t>paperwork</w:t>
            </w:r>
            <w:proofErr w:type="gramEnd"/>
          </w:p>
          <w:p w:rsidRPr="00D02BBC" w:rsidR="00D02BBC" w:rsidP="00D02BBC" w:rsidRDefault="00B136E4" w14:paraId="68CF1AAE" w14:textId="77777777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69" w:lineRule="exact"/>
              <w:rPr>
                <w:color w:val="000000" w:themeColor="text1"/>
              </w:rPr>
            </w:pPr>
            <w:r w:rsidRPr="004B5636">
              <w:rPr>
                <w:rFonts w:ascii="Calibri Light" w:hAnsi="Calibri Light" w:eastAsia="Calibri Light" w:cs="Calibri Light"/>
                <w:color w:val="000000" w:themeColor="text1"/>
              </w:rPr>
              <w:t xml:space="preserve">Assist in the maintenance of noticeboard areas, ensuring that up to date information is displayed and </w:t>
            </w:r>
            <w:proofErr w:type="gramStart"/>
            <w:r w:rsidRPr="004B5636">
              <w:rPr>
                <w:rFonts w:ascii="Calibri Light" w:hAnsi="Calibri Light" w:eastAsia="Calibri Light" w:cs="Calibri Light"/>
                <w:color w:val="000000" w:themeColor="text1"/>
              </w:rPr>
              <w:t>present</w:t>
            </w:r>
            <w:proofErr w:type="gramEnd"/>
          </w:p>
          <w:p w:rsidRPr="00D02BBC" w:rsidR="00D02BBC" w:rsidP="00D02BBC" w:rsidRDefault="00B136E4" w14:paraId="056DDB00" w14:textId="77777777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69" w:lineRule="exact"/>
              <w:rPr>
                <w:rStyle w:val="eop"/>
                <w:color w:val="000000" w:themeColor="text1"/>
              </w:rPr>
            </w:pPr>
            <w:r w:rsidRPr="00D02BBC">
              <w:rPr>
                <w:rStyle w:val="normaltextrun"/>
                <w:rFonts w:ascii="Calibri Light" w:hAnsi="Calibri Light" w:cs="Calibri Light"/>
                <w:color w:val="000000"/>
              </w:rPr>
              <w:t xml:space="preserve">Ensure all administration is kept up to date, accurate and </w:t>
            </w:r>
            <w:proofErr w:type="gramStart"/>
            <w:r w:rsidRPr="00D02BBC">
              <w:rPr>
                <w:rStyle w:val="normaltextrun"/>
                <w:rFonts w:ascii="Calibri Light" w:hAnsi="Calibri Light" w:cs="Calibri Light"/>
                <w:color w:val="000000"/>
              </w:rPr>
              <w:t>legible</w:t>
            </w:r>
            <w:proofErr w:type="gramEnd"/>
            <w:r w:rsidRPr="00D02BBC">
              <w:rPr>
                <w:rStyle w:val="eop"/>
                <w:rFonts w:ascii="Calibri Light" w:hAnsi="Calibri Light" w:cs="Calibri Light"/>
                <w:color w:val="000000"/>
              </w:rPr>
              <w:t> </w:t>
            </w:r>
          </w:p>
          <w:p w:rsidRPr="00630226" w:rsidR="00630226" w:rsidP="00630226" w:rsidRDefault="00630226" w14:paraId="220C6FA8" w14:textId="1F159CF1">
            <w:pPr>
              <w:widowControl w:val="0"/>
              <w:spacing w:after="0" w:line="269" w:lineRule="exact"/>
              <w:rPr>
                <w:color w:val="000000" w:themeColor="text1"/>
              </w:rPr>
            </w:pPr>
          </w:p>
        </w:tc>
      </w:tr>
      <w:tr w:rsidR="00B136E4" w:rsidTr="1BE33C65" w14:paraId="2A13022B" w14:textId="77777777">
        <w:trPr>
          <w:jc w:val="center"/>
        </w:trPr>
        <w:tc>
          <w:tcPr>
            <w:tcW w:w="10065" w:type="dxa"/>
            <w:gridSpan w:val="3"/>
          </w:tcPr>
          <w:p w:rsidRPr="004B5636" w:rsidR="00B136E4" w:rsidP="004B5636" w:rsidRDefault="00B136E4" w14:paraId="4E9E48E2" w14:textId="77777777">
            <w:pPr>
              <w:widowControl w:val="0"/>
              <w:spacing w:after="0" w:line="269" w:lineRule="exact"/>
              <w:rPr>
                <w:rStyle w:val="normaltextrun"/>
                <w:rFonts w:ascii="Calibri Light" w:hAnsi="Calibri Light" w:eastAsia="Calibri Light" w:cs="Calibri Light"/>
                <w:color w:val="000000"/>
              </w:rPr>
            </w:pPr>
            <w:r w:rsidRPr="004B5636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Self-Management and other duties</w:t>
            </w:r>
          </w:p>
          <w:p w:rsidRPr="00D305A3" w:rsidR="00B136E4" w:rsidP="00C720CB" w:rsidRDefault="00B136E4" w14:paraId="295EF226" w14:textId="7777777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D305A3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 xml:space="preserve">Maintain flexibility in your availability to support your team as </w:t>
            </w:r>
            <w:proofErr w:type="gramStart"/>
            <w:r w:rsidRPr="00D305A3">
              <w:rPr>
                <w:rStyle w:val="normaltextrun"/>
                <w:rFonts w:ascii="Calibri Light" w:hAnsi="Calibri Light" w:cs="Calibri Light" w:eastAsiaTheme="minorEastAsia"/>
                <w:color w:val="000000"/>
                <w:sz w:val="20"/>
                <w:szCs w:val="20"/>
              </w:rPr>
              <w:t>required</w:t>
            </w:r>
            <w:proofErr w:type="gramEnd"/>
            <w:r w:rsidRPr="00D305A3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:rsidRPr="0076424A" w:rsidR="00B136E4" w:rsidP="00C720CB" w:rsidRDefault="00B136E4" w14:paraId="3A7C72CC" w14:textId="77777777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Project a favourable Company image through personal appearance, knowledge,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attitude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and language</w:t>
            </w:r>
          </w:p>
          <w:p w:rsidRPr="0076424A" w:rsidR="00B136E4" w:rsidP="00C720CB" w:rsidRDefault="00B136E4" w14:paraId="534CD187" w14:textId="77777777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Wear a clean and tidy Company uniform including a name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badge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76424A" w:rsidR="00B136E4" w:rsidP="00C720CB" w:rsidRDefault="00B136E4" w14:paraId="450F0494" w14:textId="77777777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Have a positive attitude with a general willingness to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help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76424A" w:rsidR="00B136E4" w:rsidP="00C720CB" w:rsidRDefault="00B136E4" w14:paraId="6C2F881E" w14:textId="77777777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Have a curiosity to grow your own personal knowledge and actively participate in personal training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provided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3F59A4" w:rsidR="00C720CB" w:rsidP="003F59A4" w:rsidRDefault="003F59A4" w14:paraId="678D8E08" w14:textId="045EB7F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Present a willingness to work across multiple or different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departments</w:t>
            </w:r>
            <w:proofErr w:type="gramEnd"/>
          </w:p>
          <w:p w:rsidRPr="0019447E" w:rsidR="0019447E" w:rsidP="0019447E" w:rsidRDefault="0019447E" w14:paraId="68147A12" w14:textId="2E699A9B">
            <w:pPr>
              <w:widowControl w:val="0"/>
              <w:spacing w:after="0" w:line="269" w:lineRule="exact"/>
              <w:rPr>
                <w:b/>
                <w:bCs/>
                <w:color w:val="000000"/>
              </w:rPr>
            </w:pPr>
            <w:r w:rsidRPr="0019447E">
              <w:rPr>
                <w:b/>
                <w:bCs/>
                <w:color w:val="000000"/>
              </w:rPr>
              <w:t>Self-Management and other duties</w:t>
            </w:r>
          </w:p>
          <w:p w:rsidRPr="0076424A" w:rsidR="00B136E4" w:rsidP="00C720CB" w:rsidRDefault="00B136E4" w14:paraId="7685C561" w14:textId="3261AC1C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Take responsibility for personal time management to ensure that all required tasks are completed in a timely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manner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76424A" w:rsidR="00B136E4" w:rsidP="00C720CB" w:rsidRDefault="00B136E4" w14:paraId="17E95DA1" w14:textId="77777777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Any other duties or responsibilities that your manager feel is appropriate given your role and skills.</w:t>
            </w:r>
          </w:p>
          <w:p w:rsidRPr="00AE6129" w:rsidR="00B136E4" w:rsidP="00C720CB" w:rsidRDefault="00B136E4" w14:paraId="7639FFB0" w14:textId="76421B0C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color w:val="000000"/>
              </w:rPr>
            </w:pP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>Show integrity in following all safety and store policies and procedures</w:t>
            </w:r>
          </w:p>
        </w:tc>
      </w:tr>
      <w:tr w:rsidR="00B136E4" w:rsidTr="1BE33C65" w14:paraId="03EBE551" w14:textId="77777777">
        <w:trPr>
          <w:jc w:val="center"/>
        </w:trPr>
        <w:tc>
          <w:tcPr>
            <w:tcW w:w="10065" w:type="dxa"/>
            <w:gridSpan w:val="3"/>
          </w:tcPr>
          <w:p w:rsidRPr="005269D0" w:rsidR="00B136E4" w:rsidP="005269D0" w:rsidRDefault="00B136E4" w14:paraId="56172C19" w14:textId="12C6596C">
            <w:pPr>
              <w:widowControl w:val="0"/>
              <w:spacing w:after="0" w:line="269" w:lineRule="exact"/>
              <w:rPr>
                <w:rStyle w:val="eop"/>
                <w:rFonts w:ascii="Calibri Light" w:hAnsi="Calibri Light" w:eastAsia="Calibri Light" w:cs="Calibri Light"/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b/>
                <w:bCs/>
                <w:color w:val="000000" w:themeColor="text1"/>
              </w:rPr>
              <w:t>Health and safety</w:t>
            </w:r>
          </w:p>
          <w:p w:rsidRPr="0076424A" w:rsidR="00B136E4" w:rsidP="00FB4C08" w:rsidRDefault="00B136E4" w14:paraId="52039A77" w14:textId="7777777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Demonstrate safe behaviours and make sure that you and others are kept healthy and safe at your place of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work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3B0E98" w:rsidR="00B136E4" w:rsidP="00FB4C08" w:rsidRDefault="00B136E4" w14:paraId="78055214" w14:textId="7777777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Keep aisles clear and </w:t>
            </w:r>
            <w:proofErr w:type="gramStart"/>
            <w:r>
              <w:rPr>
                <w:rFonts w:ascii="Calibri Light" w:hAnsi="Calibri Light" w:eastAsia="Calibri Light" w:cs="Calibri Light"/>
                <w:color w:val="000000" w:themeColor="text1"/>
              </w:rPr>
              <w:t>safe</w:t>
            </w:r>
            <w:proofErr w:type="gramEnd"/>
          </w:p>
          <w:p w:rsidRPr="00AE6129" w:rsidR="00B136E4" w:rsidP="00FB4C08" w:rsidRDefault="00B136E4" w14:paraId="511B636F" w14:textId="303102FB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Follow safe work practices, standard operating procedures, rules and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instructions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B136E4" w:rsidR="00B136E4" w:rsidP="00FB4C08" w:rsidRDefault="00B136E4" w14:paraId="6C4AC466" w14:textId="12FEB96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If there is something you don’t know, or if you have any health and safety concerns, ask your manager or the health and safety manager in the first </w:t>
            </w:r>
            <w:proofErr w:type="gramStart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>instance</w:t>
            </w:r>
            <w:proofErr w:type="gramEnd"/>
          </w:p>
          <w:p w:rsidRPr="00B136E4" w:rsidR="00B136E4" w:rsidP="00FB4C08" w:rsidRDefault="00B136E4" w14:paraId="38CDB771" w14:textId="6F14FB6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Notify Health &amp; Safety Manager of any damage to, or deterioration of stock, fittings, fixtures and the building in </w:t>
            </w:r>
            <w:proofErr w:type="gramStart"/>
            <w:r>
              <w:rPr>
                <w:rFonts w:ascii="Calibri Light" w:hAnsi="Calibri Light" w:eastAsia="Calibri Light" w:cs="Calibri Light"/>
                <w:color w:val="000000" w:themeColor="text1"/>
              </w:rPr>
              <w:t>general</w:t>
            </w:r>
            <w:proofErr w:type="gramEnd"/>
          </w:p>
          <w:p w:rsidRPr="0076424A" w:rsidR="00B136E4" w:rsidP="00FB4C08" w:rsidRDefault="00B136E4" w14:paraId="0B5D78B1" w14:textId="7777777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Only use equipment or do tasks you have been trained and are authorised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for</w:t>
            </w:r>
            <w:proofErr w:type="gramEnd"/>
          </w:p>
          <w:p w:rsidRPr="0076424A" w:rsidR="00B136E4" w:rsidP="00FB4C08" w:rsidRDefault="00B136E4" w14:paraId="1BEBC6B1" w14:textId="7777777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Use all safety gear (including PPE) that is needed for the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task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76424A" w:rsidR="00B136E4" w:rsidP="00FB4C08" w:rsidRDefault="00B136E4" w14:paraId="3F32241B" w14:textId="7777777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Maintain a clean and orderly work </w:t>
            </w:r>
            <w:proofErr w:type="gramStart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>area</w:t>
            </w:r>
            <w:proofErr w:type="gramEnd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385B4C" w:rsidR="00B136E4" w:rsidP="00385B4C" w:rsidRDefault="00B136E4" w14:paraId="70926E7A" w14:textId="0C45A6EA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Be in a fit mental and physical state to do your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job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</w:p>
          <w:p w:rsidRPr="0076424A" w:rsidR="00B136E4" w:rsidP="00FB4C08" w:rsidRDefault="00B136E4" w14:paraId="3CA5208E" w14:textId="77777777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Report all injuries, </w:t>
            </w:r>
            <w:proofErr w:type="gramStart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>incidents</w:t>
            </w:r>
            <w:proofErr w:type="gramEnd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 or anything unsafe (hazards) immediately (</w:t>
            </w:r>
            <w:proofErr w:type="spellStart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>ecoPortal</w:t>
            </w:r>
            <w:proofErr w:type="spellEnd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 - Health, Safety &amp; Wellbeing)</w:t>
            </w:r>
          </w:p>
          <w:p w:rsidRPr="00B136E4" w:rsidR="00B136E4" w:rsidP="00FB4C08" w:rsidRDefault="00B136E4" w14:paraId="25DEABB3" w14:textId="193D751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Participate in 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personal </w:t>
            </w:r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 xml:space="preserve">Return-to-Work plans when </w:t>
            </w:r>
            <w:proofErr w:type="gramStart"/>
            <w:r w:rsidRPr="6DE77D9F">
              <w:rPr>
                <w:rFonts w:ascii="Calibri Light" w:hAnsi="Calibri Light" w:eastAsia="Calibri Light" w:cs="Calibri Light"/>
                <w:color w:val="000000" w:themeColor="text1"/>
              </w:rPr>
              <w:t>applicable</w:t>
            </w:r>
            <w:proofErr w:type="gramEnd"/>
          </w:p>
          <w:p w:rsidRPr="00F371F5" w:rsidR="003B0677" w:rsidP="003B0677" w:rsidRDefault="00B136E4" w14:paraId="2138323C" w14:textId="2949009A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69" w:lineRule="exact"/>
              <w:rPr>
                <w:color w:val="000000"/>
              </w:rPr>
            </w:pP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Always be aware of health and safety risks. Take 10 seconds to pause and assess the risks before starting any work. If anything is different, </w:t>
            </w:r>
            <w:proofErr w:type="gramStart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unsafe</w:t>
            </w:r>
            <w:proofErr w:type="gramEnd"/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 xml:space="preserve"> or dangerous then address this immediately – speak to a manager if you</w:t>
            </w:r>
            <w:r>
              <w:rPr>
                <w:rFonts w:ascii="Calibri Light" w:hAnsi="Calibri Light" w:eastAsia="Calibri Light" w:cs="Calibri Light"/>
                <w:color w:val="000000" w:themeColor="text1"/>
              </w:rPr>
              <w:t xml:space="preserve"> </w:t>
            </w:r>
            <w:r w:rsidRPr="69775870">
              <w:rPr>
                <w:rFonts w:ascii="Calibri Light" w:hAnsi="Calibri Light" w:eastAsia="Calibri Light" w:cs="Calibri Light"/>
                <w:color w:val="000000" w:themeColor="text1"/>
              </w:rPr>
              <w:t>need assistance</w:t>
            </w:r>
          </w:p>
        </w:tc>
      </w:tr>
      <w:tr w:rsidR="00B136E4" w:rsidTr="1BE33C65" w14:paraId="69BB2F23" w14:textId="77777777">
        <w:trPr>
          <w:jc w:val="center"/>
        </w:trPr>
        <w:tc>
          <w:tcPr>
            <w:tcW w:w="5032" w:type="dxa"/>
            <w:shd w:val="clear" w:color="auto" w:fill="A6A6A6" w:themeFill="background1" w:themeFillShade="A6"/>
          </w:tcPr>
          <w:p w:rsidR="00B136E4" w:rsidRDefault="00C57FAC" w14:paraId="1E3BDC0E" w14:textId="66BEC65E">
            <w:r w:rsidRPr="00D87E84">
              <w:rPr>
                <w:color w:val="FFFFFF" w:themeColor="background1"/>
              </w:rPr>
              <w:t>CORE CAPABILITIES YOU NEED</w:t>
            </w:r>
          </w:p>
        </w:tc>
        <w:tc>
          <w:tcPr>
            <w:tcW w:w="5033" w:type="dxa"/>
            <w:gridSpan w:val="2"/>
            <w:shd w:val="clear" w:color="auto" w:fill="A6A6A6" w:themeFill="background1" w:themeFillShade="A6"/>
          </w:tcPr>
          <w:p w:rsidR="00B136E4" w:rsidRDefault="00C57FAC" w14:paraId="3AFBD22F" w14:textId="73205DF4">
            <w:r w:rsidRPr="00D87E84">
              <w:rPr>
                <w:color w:val="FFFFFF" w:themeColor="background1"/>
              </w:rPr>
              <w:t xml:space="preserve">MINDSETS, </w:t>
            </w:r>
            <w:proofErr w:type="gramStart"/>
            <w:r w:rsidRPr="00D87E84">
              <w:rPr>
                <w:color w:val="FFFFFF" w:themeColor="background1"/>
              </w:rPr>
              <w:t>HABITS</w:t>
            </w:r>
            <w:proofErr w:type="gramEnd"/>
            <w:r w:rsidRPr="00D87E84">
              <w:rPr>
                <w:color w:val="FFFFFF" w:themeColor="background1"/>
              </w:rPr>
              <w:t xml:space="preserve"> AND BEHAVIOURS YOU NEED</w:t>
            </w:r>
          </w:p>
        </w:tc>
      </w:tr>
      <w:tr w:rsidR="00C57FAC" w:rsidTr="1BE33C65" w14:paraId="11C98276" w14:textId="77777777">
        <w:trPr>
          <w:jc w:val="center"/>
        </w:trPr>
        <w:tc>
          <w:tcPr>
            <w:tcW w:w="5032" w:type="dxa"/>
          </w:tcPr>
          <w:p w:rsidRPr="00B244D9" w:rsidR="00384702" w:rsidP="00B244D9" w:rsidRDefault="00384702" w14:paraId="6790A271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Theme="majorHAnsi" w:hAnsiTheme="majorHAnsi" w:cstheme="majorHAnsi"/>
                <w:color w:val="000000"/>
              </w:rPr>
            </w:pPr>
            <w:r w:rsidRPr="00B244D9">
              <w:rPr>
                <w:rFonts w:asciiTheme="majorHAnsi" w:hAnsiTheme="majorHAnsi" w:cstheme="majorHAnsi"/>
                <w:color w:val="000000"/>
              </w:rPr>
              <w:t xml:space="preserve">Deliver excellence in customer service acting in the best interests of the </w:t>
            </w:r>
            <w:proofErr w:type="gramStart"/>
            <w:r w:rsidRPr="00B244D9">
              <w:rPr>
                <w:rFonts w:asciiTheme="majorHAnsi" w:hAnsiTheme="majorHAnsi" w:cstheme="majorHAnsi"/>
                <w:color w:val="000000"/>
              </w:rPr>
              <w:t>company</w:t>
            </w:r>
            <w:proofErr w:type="gramEnd"/>
            <w:r w:rsidRPr="00B244D9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Pr="00445F58" w:rsidR="00384702" w:rsidP="00445F58" w:rsidRDefault="00384702" w14:paraId="32B4A9B6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45F58">
              <w:rPr>
                <w:rFonts w:asciiTheme="majorHAnsi" w:hAnsiTheme="majorHAnsi" w:cstheme="majorHAnsi"/>
                <w:color w:val="000000"/>
              </w:rPr>
              <w:t xml:space="preserve">Communicate with everyone effectively and carry out agreed </w:t>
            </w:r>
            <w:proofErr w:type="gramStart"/>
            <w:r w:rsidRPr="00445F58">
              <w:rPr>
                <w:rFonts w:asciiTheme="majorHAnsi" w:hAnsiTheme="majorHAnsi" w:cstheme="majorHAnsi"/>
                <w:color w:val="000000"/>
              </w:rPr>
              <w:t>solutions</w:t>
            </w:r>
            <w:proofErr w:type="gramEnd"/>
          </w:p>
          <w:p w:rsidRPr="00445F58" w:rsidR="00384702" w:rsidP="00445F58" w:rsidRDefault="00384702" w14:paraId="57DF6ABB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45F58">
              <w:rPr>
                <w:rFonts w:asciiTheme="majorHAnsi" w:hAnsiTheme="majorHAnsi" w:cstheme="majorHAnsi"/>
                <w:color w:val="000000"/>
              </w:rPr>
              <w:t xml:space="preserve">Manage issues as they arise, reporting them to your manager as appropriate and maintaining open communication </w:t>
            </w:r>
            <w:proofErr w:type="gramStart"/>
            <w:r w:rsidRPr="00445F58">
              <w:rPr>
                <w:rFonts w:asciiTheme="majorHAnsi" w:hAnsiTheme="majorHAnsi" w:cstheme="majorHAnsi"/>
                <w:color w:val="000000"/>
              </w:rPr>
              <w:t>channels</w:t>
            </w:r>
            <w:proofErr w:type="gramEnd"/>
            <w:r w:rsidRPr="00445F58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Pr="00445F58" w:rsidR="00384702" w:rsidP="00445F58" w:rsidRDefault="00384702" w14:paraId="310E69F1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45F58">
              <w:rPr>
                <w:rFonts w:asciiTheme="majorHAnsi" w:hAnsiTheme="majorHAnsi" w:cstheme="majorHAnsi"/>
                <w:color w:val="000000"/>
              </w:rPr>
              <w:t xml:space="preserve">Create and maintain professional, friendly working relationships, sharing information as </w:t>
            </w:r>
            <w:proofErr w:type="gramStart"/>
            <w:r w:rsidRPr="00445F58">
              <w:rPr>
                <w:rFonts w:asciiTheme="majorHAnsi" w:hAnsiTheme="majorHAnsi" w:cstheme="majorHAnsi"/>
                <w:color w:val="000000"/>
              </w:rPr>
              <w:t>needed</w:t>
            </w:r>
            <w:proofErr w:type="gramEnd"/>
          </w:p>
          <w:p w:rsidR="00C57FAC" w:rsidP="003B0677" w:rsidRDefault="00C57FAC" w14:paraId="0288F4FB" w14:textId="77777777">
            <w:pPr>
              <w:spacing w:after="0"/>
            </w:pPr>
          </w:p>
        </w:tc>
        <w:tc>
          <w:tcPr>
            <w:tcW w:w="5033" w:type="dxa"/>
            <w:gridSpan w:val="2"/>
          </w:tcPr>
          <w:p w:rsidRPr="00445F58" w:rsidR="00384702" w:rsidP="00445F58" w:rsidRDefault="00384702" w14:paraId="4EB19C2A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45F58">
              <w:rPr>
                <w:rFonts w:asciiTheme="majorHAnsi" w:hAnsiTheme="majorHAnsi" w:cstheme="majorHAnsi"/>
                <w:color w:val="000000"/>
              </w:rPr>
              <w:t>Work collaboratively with your fellow teammates, both within your team and across other departments</w:t>
            </w:r>
          </w:p>
          <w:p w:rsidRPr="00445F58" w:rsidR="00384702" w:rsidP="00445F58" w:rsidRDefault="00384702" w14:paraId="0EC0C470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45F58">
              <w:rPr>
                <w:rFonts w:asciiTheme="majorHAnsi" w:hAnsiTheme="majorHAnsi" w:cstheme="majorHAnsi"/>
                <w:color w:val="000000"/>
              </w:rPr>
              <w:t>Flexibility and adaptability</w:t>
            </w:r>
          </w:p>
          <w:p w:rsidRPr="00445F58" w:rsidR="00384702" w:rsidP="00445F58" w:rsidRDefault="00384702" w14:paraId="143CB39D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45F58">
              <w:rPr>
                <w:rFonts w:asciiTheme="majorHAnsi" w:hAnsiTheme="majorHAnsi" w:cstheme="majorHAnsi"/>
                <w:color w:val="000000"/>
              </w:rPr>
              <w:t>Be open to learning and new ways to continuously improve.</w:t>
            </w:r>
          </w:p>
          <w:p w:rsidRPr="00445F58" w:rsidR="00384702" w:rsidP="00445F58" w:rsidRDefault="00384702" w14:paraId="77C346FA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45F58">
              <w:rPr>
                <w:rFonts w:asciiTheme="majorHAnsi" w:hAnsiTheme="majorHAnsi" w:cstheme="majorHAnsi"/>
                <w:color w:val="000000"/>
              </w:rPr>
              <w:t>Be customer obsessed, ensuring they take priority over other tasks and busy-ness.</w:t>
            </w:r>
          </w:p>
          <w:p w:rsidRPr="00445F58" w:rsidR="00384702" w:rsidP="00445F58" w:rsidRDefault="00384702" w14:paraId="1986E6D3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69" w:lineRule="exact"/>
              <w:rPr>
                <w:rFonts w:asciiTheme="majorHAnsi" w:hAnsiTheme="majorHAnsi" w:cstheme="majorHAnsi"/>
                <w:color w:val="000000"/>
              </w:rPr>
            </w:pPr>
            <w:r w:rsidRPr="00445F58">
              <w:rPr>
                <w:rFonts w:asciiTheme="majorHAnsi" w:hAnsiTheme="majorHAnsi" w:cstheme="majorHAnsi"/>
                <w:color w:val="000000"/>
              </w:rPr>
              <w:t>Present yourself positively, through personal presentation and attitude.</w:t>
            </w:r>
          </w:p>
          <w:p w:rsidR="00C57FAC" w:rsidP="003B0677" w:rsidRDefault="00C57FAC" w14:paraId="750667D0" w14:textId="3F9998D5">
            <w:pPr>
              <w:spacing w:after="0"/>
            </w:pPr>
          </w:p>
        </w:tc>
      </w:tr>
      <w:tr w:rsidR="00C57FAC" w:rsidTr="1BE33C65" w14:paraId="22A966A1" w14:textId="77777777">
        <w:trPr>
          <w:jc w:val="center"/>
        </w:trPr>
        <w:tc>
          <w:tcPr>
            <w:tcW w:w="5032" w:type="dxa"/>
            <w:shd w:val="clear" w:color="auto" w:fill="A6A6A6" w:themeFill="background1" w:themeFillShade="A6"/>
          </w:tcPr>
          <w:p w:rsidR="00C57FAC" w:rsidRDefault="00C57FAC" w14:paraId="78A2E00C" w14:textId="0EBC96BA">
            <w:r w:rsidRPr="00D87E84">
              <w:rPr>
                <w:color w:val="FFFFFF" w:themeColor="background1"/>
              </w:rPr>
              <w:t>TECHNICAL SKILLS YOU HAVE</w:t>
            </w:r>
          </w:p>
        </w:tc>
        <w:tc>
          <w:tcPr>
            <w:tcW w:w="5033" w:type="dxa"/>
            <w:gridSpan w:val="2"/>
            <w:shd w:val="clear" w:color="auto" w:fill="A6A6A6" w:themeFill="background1" w:themeFillShade="A6"/>
          </w:tcPr>
          <w:p w:rsidR="00C57FAC" w:rsidRDefault="00C57FAC" w14:paraId="351C8865" w14:textId="67491A30">
            <w:r w:rsidRPr="00D87E84">
              <w:rPr>
                <w:color w:val="FFFFFF" w:themeColor="background1"/>
              </w:rPr>
              <w:t>YOUR ROLE SCOPE</w:t>
            </w:r>
          </w:p>
        </w:tc>
      </w:tr>
      <w:tr w:rsidR="00C57FAC" w:rsidTr="1BE33C65" w14:paraId="5FA8DED0" w14:textId="77777777">
        <w:trPr>
          <w:jc w:val="center"/>
        </w:trPr>
        <w:tc>
          <w:tcPr>
            <w:tcW w:w="5032" w:type="dxa"/>
          </w:tcPr>
          <w:p w:rsidR="00384702" w:rsidP="00384702" w:rsidRDefault="00384702" w14:paraId="5A750573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Pr="008C4315">
              <w:rPr>
                <w:rFonts w:asciiTheme="majorHAnsi" w:hAnsiTheme="majorHAnsi" w:cstheme="majorHAnsi"/>
                <w:color w:val="000000"/>
              </w:rPr>
              <w:t xml:space="preserve">ffective selling techniques to maximise </w:t>
            </w:r>
            <w:proofErr w:type="gramStart"/>
            <w:r w:rsidRPr="008C4315">
              <w:rPr>
                <w:rFonts w:asciiTheme="majorHAnsi" w:hAnsiTheme="majorHAnsi" w:cstheme="majorHAnsi"/>
                <w:color w:val="000000"/>
              </w:rPr>
              <w:t>sales</w:t>
            </w:r>
            <w:proofErr w:type="gramEnd"/>
          </w:p>
          <w:p w:rsidR="00384702" w:rsidP="00384702" w:rsidRDefault="00384702" w14:paraId="565EF1A1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Knowledge and interest to learn about all the products </w:t>
            </w:r>
            <w:r w:rsidRPr="008C4315">
              <w:rPr>
                <w:rFonts w:asciiTheme="majorHAnsi" w:hAnsiTheme="majorHAnsi" w:cstheme="majorHAnsi"/>
                <w:color w:val="000000"/>
              </w:rPr>
              <w:t>within your assigned department</w:t>
            </w:r>
            <w:r>
              <w:rPr>
                <w:rFonts w:asciiTheme="majorHAnsi" w:hAnsiTheme="majorHAnsi" w:cstheme="majorHAnsi"/>
                <w:color w:val="000000"/>
              </w:rPr>
              <w:t>,</w:t>
            </w:r>
            <w:r w:rsidRPr="008C4315">
              <w:rPr>
                <w:rFonts w:asciiTheme="majorHAnsi" w:hAnsiTheme="majorHAnsi" w:cstheme="majorHAnsi"/>
                <w:color w:val="000000"/>
              </w:rPr>
              <w:t xml:space="preserve"> and know their features and </w:t>
            </w:r>
            <w:proofErr w:type="gramStart"/>
            <w:r w:rsidRPr="008C4315">
              <w:rPr>
                <w:rFonts w:asciiTheme="majorHAnsi" w:hAnsiTheme="majorHAnsi" w:cstheme="majorHAnsi"/>
                <w:color w:val="000000"/>
              </w:rPr>
              <w:t>benefits</w:t>
            </w:r>
            <w:proofErr w:type="gramEnd"/>
          </w:p>
          <w:p w:rsidR="00384702" w:rsidP="00384702" w:rsidRDefault="00384702" w14:paraId="13689A10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Merchandising techniques</w:t>
            </w:r>
          </w:p>
          <w:p w:rsidRPr="008C4315" w:rsidR="00384702" w:rsidP="00384702" w:rsidRDefault="00384702" w14:paraId="2EEB12DB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 w:rsidRPr="008C4315">
              <w:rPr>
                <w:rFonts w:asciiTheme="majorHAnsi" w:hAnsiTheme="majorHAnsi" w:cstheme="majorHAnsi"/>
                <w:color w:val="000000"/>
              </w:rPr>
              <w:t xml:space="preserve">Knowledge of relevant legislative governances i.e., Fair Trading Act, Consumers Guarantee Act etc., and act in accordance with </w:t>
            </w:r>
            <w:proofErr w:type="gramStart"/>
            <w:r w:rsidRPr="008C4315">
              <w:rPr>
                <w:rFonts w:asciiTheme="majorHAnsi" w:hAnsiTheme="majorHAnsi" w:cstheme="majorHAnsi"/>
                <w:color w:val="000000"/>
              </w:rPr>
              <w:t>them</w:t>
            </w:r>
            <w:proofErr w:type="gramEnd"/>
          </w:p>
          <w:p w:rsidR="00C57FAC" w:rsidRDefault="00C57FAC" w14:paraId="20989949" w14:textId="77777777"/>
        </w:tc>
        <w:tc>
          <w:tcPr>
            <w:tcW w:w="5033" w:type="dxa"/>
            <w:gridSpan w:val="2"/>
          </w:tcPr>
          <w:p w:rsidRPr="00897B17" w:rsidR="00384702" w:rsidP="00384702" w:rsidRDefault="00384702" w14:paraId="12A13C34" w14:textId="4CBDB256">
            <w:pPr>
              <w:spacing w:before="58" w:line="269" w:lineRule="exact"/>
              <w:ind w:right="161"/>
              <w:rPr>
                <w:rFonts w:ascii="Calibri" w:hAnsi="Calibri" w:eastAsia="Yu Mincho" w:cs="Arial"/>
                <w:color w:val="000000"/>
              </w:rPr>
            </w:pPr>
            <w:r w:rsidRPr="6DE77D9F">
              <w:rPr>
                <w:rFonts w:asciiTheme="majorHAnsi" w:hAnsiTheme="majorHAnsi" w:cstheme="majorBidi"/>
                <w:color w:val="000000" w:themeColor="text1"/>
              </w:rPr>
              <w:t xml:space="preserve">Number of direct reports: </w:t>
            </w:r>
            <w:r w:rsidR="003B0677">
              <w:rPr>
                <w:rFonts w:asciiTheme="majorHAnsi" w:hAnsiTheme="majorHAnsi" w:cstheme="majorBidi"/>
                <w:color w:val="000000" w:themeColor="text1"/>
              </w:rPr>
              <w:t xml:space="preserve">Approx </w:t>
            </w:r>
            <w:r w:rsidR="00551CEF">
              <w:rPr>
                <w:rFonts w:asciiTheme="majorHAnsi" w:hAnsiTheme="majorHAnsi" w:cstheme="majorBidi"/>
                <w:color w:val="000000" w:themeColor="text1"/>
              </w:rPr>
              <w:t>0</w:t>
            </w:r>
          </w:p>
          <w:p w:rsidR="00C57FAC" w:rsidP="00384702" w:rsidRDefault="00384702" w14:paraId="193D4C68" w14:textId="4E8F5348"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</w:tc>
      </w:tr>
      <w:tr w:rsidR="00384702" w:rsidTr="1BE33C65" w14:paraId="168EDB43" w14:textId="77777777">
        <w:trPr>
          <w:jc w:val="center"/>
        </w:trPr>
        <w:tc>
          <w:tcPr>
            <w:tcW w:w="10065" w:type="dxa"/>
            <w:gridSpan w:val="3"/>
            <w:shd w:val="clear" w:color="auto" w:fill="A6A6A6" w:themeFill="background1" w:themeFillShade="A6"/>
          </w:tcPr>
          <w:p w:rsidR="00384702" w:rsidRDefault="00384702" w14:paraId="300A4F3E" w14:textId="443C343F">
            <w:r w:rsidRPr="00D87E84">
              <w:rPr>
                <w:color w:val="FFFFFF" w:themeColor="background1"/>
              </w:rPr>
              <w:t>HOW WE DO THINGS HERE AT MITRE 10</w:t>
            </w:r>
          </w:p>
        </w:tc>
      </w:tr>
      <w:tr w:rsidR="00384702" w:rsidTr="1BE33C65" w14:paraId="1F0821F0" w14:textId="77777777">
        <w:trPr>
          <w:jc w:val="center"/>
        </w:trPr>
        <w:tc>
          <w:tcPr>
            <w:tcW w:w="10065" w:type="dxa"/>
            <w:gridSpan w:val="3"/>
          </w:tcPr>
          <w:p w:rsidRPr="00897B17" w:rsidR="00384702" w:rsidP="00384702" w:rsidRDefault="00384702" w14:paraId="26B03172" w14:textId="77777777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We live by our values in how we are with one another as one team and with our </w:t>
            </w:r>
            <w:proofErr w:type="gramStart"/>
            <w:r w:rsidRPr="00897B17">
              <w:rPr>
                <w:rFonts w:asciiTheme="majorHAnsi" w:hAnsiTheme="majorHAnsi" w:cstheme="majorHAnsi"/>
                <w:color w:val="000000"/>
              </w:rPr>
              <w:t>customers</w:t>
            </w:r>
            <w:proofErr w:type="gramEnd"/>
          </w:p>
          <w:p w:rsidRPr="00897B17" w:rsidR="00384702" w:rsidP="00384702" w:rsidRDefault="00384702" w14:paraId="5065AB78" w14:textId="77777777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We all play an active part in our health, safety &amp; wellbeing obligations, following guidelines and procedures and always working in a safe </w:t>
            </w:r>
            <w:proofErr w:type="gramStart"/>
            <w:r w:rsidRPr="00897B17">
              <w:rPr>
                <w:rFonts w:asciiTheme="majorHAnsi" w:hAnsiTheme="majorHAnsi" w:cstheme="majorHAnsi"/>
                <w:color w:val="000000"/>
              </w:rPr>
              <w:t>way</w:t>
            </w:r>
            <w:proofErr w:type="gramEnd"/>
          </w:p>
          <w:p w:rsidRPr="00897B17" w:rsidR="00384702" w:rsidP="00384702" w:rsidRDefault="00384702" w14:paraId="676FF841" w14:textId="77777777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We all know the </w:t>
            </w:r>
            <w:r>
              <w:rPr>
                <w:rFonts w:asciiTheme="majorHAnsi" w:hAnsiTheme="majorHAnsi" w:cstheme="majorHAnsi"/>
                <w:color w:val="000000"/>
              </w:rPr>
              <w:t>guidelines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we’re working within to help us stay on track (policies and procedures)</w:t>
            </w:r>
          </w:p>
          <w:p w:rsidRPr="00897B17" w:rsidR="00384702" w:rsidP="00384702" w:rsidRDefault="00384702" w14:paraId="4D93B166" w14:textId="77777777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Bidi"/>
                <w:color w:val="000000"/>
              </w:rPr>
            </w:pPr>
            <w:r w:rsidRPr="6DE77D9F">
              <w:rPr>
                <w:rFonts w:asciiTheme="majorHAnsi" w:hAnsiTheme="majorHAnsi" w:cstheme="majorBidi"/>
                <w:color w:val="000000"/>
              </w:rPr>
              <w:t xml:space="preserve">We all muck in and help with whatever needs </w:t>
            </w:r>
            <w:proofErr w:type="gramStart"/>
            <w:r w:rsidRPr="6DE77D9F">
              <w:rPr>
                <w:rFonts w:asciiTheme="majorHAnsi" w:hAnsiTheme="majorHAnsi" w:cstheme="majorBidi"/>
                <w:color w:val="000000"/>
              </w:rPr>
              <w:t>doing</w:t>
            </w:r>
            <w:proofErr w:type="gramEnd"/>
          </w:p>
          <w:p w:rsidR="00384702" w:rsidRDefault="00384702" w14:paraId="159C0F6A" w14:textId="77777777"/>
        </w:tc>
      </w:tr>
    </w:tbl>
    <w:p w:rsidR="005F406E" w:rsidP="00384702" w:rsidRDefault="00384702" w14:paraId="3EDF7269" w14:textId="04809D82">
      <w:pPr>
        <w:jc w:val="center"/>
      </w:pPr>
      <w:r>
        <w:rPr>
          <w:rFonts w:cs="Calibri" w:eastAsiaTheme="majorEastAsia"/>
          <w:noProof/>
          <w:color w:val="2F5496" w:themeColor="accent1" w:themeShade="BF"/>
        </w:rPr>
        <w:drawing>
          <wp:inline distT="0" distB="0" distL="0" distR="0" wp14:anchorId="556E6570" wp14:editId="010BDF21">
            <wp:extent cx="2927350" cy="4902200"/>
            <wp:effectExtent l="0" t="0" r="635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F58" w:rsidP="00384702" w:rsidRDefault="00445F58" w14:paraId="7CE92B23" w14:textId="77777777">
      <w:pPr>
        <w:jc w:val="center"/>
      </w:pPr>
    </w:p>
    <w:p w:rsidR="00445F58" w:rsidP="00384702" w:rsidRDefault="00445F58" w14:paraId="733DCD76" w14:textId="77777777">
      <w:pPr>
        <w:jc w:val="center"/>
      </w:pPr>
    </w:p>
    <w:p w:rsidR="00384702" w:rsidP="00384702" w:rsidRDefault="00384702" w14:paraId="5527378D" w14:textId="1828E09E">
      <w:pPr>
        <w:jc w:val="center"/>
      </w:pPr>
      <w:r>
        <w:rPr>
          <w:rFonts w:cs="Calibri" w:eastAsiaTheme="majorEastAsia"/>
          <w:noProof/>
          <w:color w:val="2F5496" w:themeColor="accent1" w:themeShade="BF"/>
        </w:rPr>
        <w:drawing>
          <wp:inline distT="0" distB="0" distL="0" distR="0" wp14:anchorId="03B6838B" wp14:editId="2F7F9FD6">
            <wp:extent cx="5731510" cy="3793490"/>
            <wp:effectExtent l="0" t="0" r="2540" b="0"/>
            <wp:docPr id="43" name="Picture 43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61EEC" w:rsidTr="00D02D96" w14:paraId="3E7355CE" w14:textId="77777777">
        <w:tc>
          <w:tcPr>
            <w:tcW w:w="10768" w:type="dxa"/>
            <w:shd w:val="clear" w:color="auto" w:fill="A6A6A6" w:themeFill="background1" w:themeFillShade="A6"/>
          </w:tcPr>
          <w:p w:rsidR="00661EEC" w:rsidP="00661EEC" w:rsidRDefault="00661EEC" w14:paraId="4301FDD3" w14:textId="080D1B77">
            <w:r w:rsidRPr="00D87E84">
              <w:rPr>
                <w:color w:val="FFFFFF" w:themeColor="background1"/>
              </w:rPr>
              <w:t>YOUR ACKNOWLEDGEMENT</w:t>
            </w:r>
          </w:p>
        </w:tc>
      </w:tr>
      <w:tr w:rsidR="00661EEC" w:rsidTr="00D02D96" w14:paraId="0D7F97DD" w14:textId="77777777">
        <w:tc>
          <w:tcPr>
            <w:tcW w:w="10768" w:type="dxa"/>
          </w:tcPr>
          <w:p w:rsidR="00661EEC" w:rsidP="00661EEC" w:rsidRDefault="00661EEC" w14:paraId="69AF849E" w14:textId="1BF932D2">
            <w:r>
              <w:t>Name:</w:t>
            </w:r>
          </w:p>
        </w:tc>
      </w:tr>
      <w:tr w:rsidR="00661EEC" w:rsidTr="00D02D96" w14:paraId="3D7D5B01" w14:textId="77777777">
        <w:tc>
          <w:tcPr>
            <w:tcW w:w="10768" w:type="dxa"/>
          </w:tcPr>
          <w:p w:rsidR="00661EEC" w:rsidP="00661EEC" w:rsidRDefault="00661EEC" w14:paraId="72F1B36D" w14:textId="07E05709">
            <w:r>
              <w:t>Signed:</w:t>
            </w:r>
          </w:p>
        </w:tc>
      </w:tr>
      <w:tr w:rsidR="00661EEC" w:rsidTr="00D02D96" w14:paraId="1221B554" w14:textId="77777777">
        <w:tc>
          <w:tcPr>
            <w:tcW w:w="10768" w:type="dxa"/>
          </w:tcPr>
          <w:p w:rsidR="00661EEC" w:rsidP="00661EEC" w:rsidRDefault="00661EEC" w14:paraId="0D18F954" w14:textId="33ACF27F">
            <w:r>
              <w:t>Date:</w:t>
            </w:r>
          </w:p>
        </w:tc>
      </w:tr>
    </w:tbl>
    <w:p w:rsidR="00661EEC" w:rsidP="00384702" w:rsidRDefault="00661EEC" w14:paraId="04A1BE6D" w14:textId="77777777">
      <w:pPr>
        <w:jc w:val="center"/>
      </w:pPr>
    </w:p>
    <w:sectPr w:rsidR="00661EEC" w:rsidSect="00562FAF">
      <w:footerReference w:type="default" r:id="rId13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DB1" w:rsidP="00445ED4" w:rsidRDefault="00A34DB1" w14:paraId="54A12896" w14:textId="77777777">
      <w:pPr>
        <w:spacing w:after="0" w:line="240" w:lineRule="auto"/>
      </w:pPr>
      <w:r>
        <w:separator/>
      </w:r>
    </w:p>
  </w:endnote>
  <w:endnote w:type="continuationSeparator" w:id="0">
    <w:p w:rsidR="00A34DB1" w:rsidP="00445ED4" w:rsidRDefault="00A34DB1" w14:paraId="7D06DD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566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5B0" w:rsidRDefault="001505B0" w14:paraId="0B7E1FA5" w14:textId="264F9C8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>Initial:</w:t>
        </w:r>
      </w:p>
    </w:sdtContent>
  </w:sdt>
  <w:p w:rsidR="00445ED4" w:rsidRDefault="00445ED4" w14:paraId="42A071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DB1" w:rsidP="00445ED4" w:rsidRDefault="00A34DB1" w14:paraId="4FA0B471" w14:textId="77777777">
      <w:pPr>
        <w:spacing w:after="0" w:line="240" w:lineRule="auto"/>
      </w:pPr>
      <w:r>
        <w:separator/>
      </w:r>
    </w:p>
  </w:footnote>
  <w:footnote w:type="continuationSeparator" w:id="0">
    <w:p w:rsidR="00A34DB1" w:rsidP="00445ED4" w:rsidRDefault="00A34DB1" w14:paraId="55AE04E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64E"/>
    <w:multiLevelType w:val="hybridMultilevel"/>
    <w:tmpl w:val="B3FC5B9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306F9B"/>
    <w:multiLevelType w:val="hybridMultilevel"/>
    <w:tmpl w:val="735AA32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11767C"/>
    <w:multiLevelType w:val="hybridMultilevel"/>
    <w:tmpl w:val="A7FE4A86"/>
    <w:lvl w:ilvl="0" w:tplc="9CCE0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8836A2"/>
    <w:multiLevelType w:val="hybridMultilevel"/>
    <w:tmpl w:val="906C259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1C22051"/>
    <w:multiLevelType w:val="hybridMultilevel"/>
    <w:tmpl w:val="0E38D742"/>
    <w:lvl w:ilvl="0" w:tplc="9CCE0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1AE04E"/>
    <w:multiLevelType w:val="hybridMultilevel"/>
    <w:tmpl w:val="9ABEDF50"/>
    <w:lvl w:ilvl="0" w:tplc="9CCE0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1AFA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52AB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BA7C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0A33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F806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C0B5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B8B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C48F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4230D2"/>
    <w:multiLevelType w:val="hybridMultilevel"/>
    <w:tmpl w:val="9E02273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3E4F84"/>
    <w:multiLevelType w:val="hybridMultilevel"/>
    <w:tmpl w:val="99FCDA44"/>
    <w:lvl w:ilvl="0" w:tplc="9CCE0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C6113D"/>
    <w:multiLevelType w:val="hybridMultilevel"/>
    <w:tmpl w:val="AA3E97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F110B5"/>
    <w:multiLevelType w:val="hybridMultilevel"/>
    <w:tmpl w:val="50508E9A"/>
    <w:lvl w:ilvl="0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B8D15B3"/>
    <w:multiLevelType w:val="hybridMultilevel"/>
    <w:tmpl w:val="31AC0438"/>
    <w:lvl w:ilvl="0" w:tplc="9CCE0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hint="default" w:ascii="Wingdings" w:hAnsi="Wingdings"/>
      </w:rPr>
    </w:lvl>
  </w:abstractNum>
  <w:num w:numId="1" w16cid:durableId="1426850712">
    <w:abstractNumId w:val="6"/>
  </w:num>
  <w:num w:numId="2" w16cid:durableId="423651043">
    <w:abstractNumId w:val="5"/>
  </w:num>
  <w:num w:numId="3" w16cid:durableId="1120105285">
    <w:abstractNumId w:val="1"/>
  </w:num>
  <w:num w:numId="4" w16cid:durableId="173498970">
    <w:abstractNumId w:val="11"/>
  </w:num>
  <w:num w:numId="5" w16cid:durableId="1351029757">
    <w:abstractNumId w:val="8"/>
  </w:num>
  <w:num w:numId="6" w16cid:durableId="488594859">
    <w:abstractNumId w:val="3"/>
  </w:num>
  <w:num w:numId="7" w16cid:durableId="562567142">
    <w:abstractNumId w:val="9"/>
  </w:num>
  <w:num w:numId="8" w16cid:durableId="1690371979">
    <w:abstractNumId w:val="0"/>
  </w:num>
  <w:num w:numId="9" w16cid:durableId="1109621719">
    <w:abstractNumId w:val="4"/>
  </w:num>
  <w:num w:numId="10" w16cid:durableId="406609625">
    <w:abstractNumId w:val="10"/>
  </w:num>
  <w:num w:numId="11" w16cid:durableId="1047921713">
    <w:abstractNumId w:val="7"/>
  </w:num>
  <w:num w:numId="12" w16cid:durableId="26727167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69"/>
    <w:rsid w:val="0000748A"/>
    <w:rsid w:val="00016600"/>
    <w:rsid w:val="00031622"/>
    <w:rsid w:val="00041568"/>
    <w:rsid w:val="00071C07"/>
    <w:rsid w:val="000A5574"/>
    <w:rsid w:val="000B601A"/>
    <w:rsid w:val="00105DBE"/>
    <w:rsid w:val="001120CE"/>
    <w:rsid w:val="001353D4"/>
    <w:rsid w:val="001505B0"/>
    <w:rsid w:val="001700C4"/>
    <w:rsid w:val="00184DA6"/>
    <w:rsid w:val="0019447E"/>
    <w:rsid w:val="00197782"/>
    <w:rsid w:val="001A7676"/>
    <w:rsid w:val="001B11B4"/>
    <w:rsid w:val="001C6204"/>
    <w:rsid w:val="00235BB5"/>
    <w:rsid w:val="0024616D"/>
    <w:rsid w:val="00251044"/>
    <w:rsid w:val="002517BC"/>
    <w:rsid w:val="002518DB"/>
    <w:rsid w:val="002522E2"/>
    <w:rsid w:val="00290AF6"/>
    <w:rsid w:val="002B7494"/>
    <w:rsid w:val="002C6CC7"/>
    <w:rsid w:val="002D78E6"/>
    <w:rsid w:val="002F4C61"/>
    <w:rsid w:val="003700B2"/>
    <w:rsid w:val="00384702"/>
    <w:rsid w:val="00385B4C"/>
    <w:rsid w:val="003B0677"/>
    <w:rsid w:val="003E3FA0"/>
    <w:rsid w:val="003F2445"/>
    <w:rsid w:val="003F59A4"/>
    <w:rsid w:val="00423143"/>
    <w:rsid w:val="00443ED0"/>
    <w:rsid w:val="00445ED4"/>
    <w:rsid w:val="00445F58"/>
    <w:rsid w:val="00486B3D"/>
    <w:rsid w:val="004B5636"/>
    <w:rsid w:val="004B72ED"/>
    <w:rsid w:val="004D166C"/>
    <w:rsid w:val="004D667C"/>
    <w:rsid w:val="005269D0"/>
    <w:rsid w:val="005420B9"/>
    <w:rsid w:val="00551CEF"/>
    <w:rsid w:val="00562FAF"/>
    <w:rsid w:val="005832ED"/>
    <w:rsid w:val="005949C4"/>
    <w:rsid w:val="005B7D79"/>
    <w:rsid w:val="005E3014"/>
    <w:rsid w:val="005F406E"/>
    <w:rsid w:val="0061346B"/>
    <w:rsid w:val="00630226"/>
    <w:rsid w:val="00635A39"/>
    <w:rsid w:val="00637AA8"/>
    <w:rsid w:val="00656466"/>
    <w:rsid w:val="00661EEC"/>
    <w:rsid w:val="00681ADE"/>
    <w:rsid w:val="00681B2C"/>
    <w:rsid w:val="00683903"/>
    <w:rsid w:val="006A25E7"/>
    <w:rsid w:val="006A7E3E"/>
    <w:rsid w:val="006C6511"/>
    <w:rsid w:val="00707C5A"/>
    <w:rsid w:val="00753A23"/>
    <w:rsid w:val="00771D07"/>
    <w:rsid w:val="00787372"/>
    <w:rsid w:val="007952CD"/>
    <w:rsid w:val="00797FCE"/>
    <w:rsid w:val="007A0CE4"/>
    <w:rsid w:val="007B4549"/>
    <w:rsid w:val="00826925"/>
    <w:rsid w:val="00843C02"/>
    <w:rsid w:val="008846F6"/>
    <w:rsid w:val="008D76A7"/>
    <w:rsid w:val="00930182"/>
    <w:rsid w:val="00972A20"/>
    <w:rsid w:val="00993C6A"/>
    <w:rsid w:val="009D4697"/>
    <w:rsid w:val="00A02671"/>
    <w:rsid w:val="00A34746"/>
    <w:rsid w:val="00A34DB1"/>
    <w:rsid w:val="00AD3449"/>
    <w:rsid w:val="00AE6129"/>
    <w:rsid w:val="00B039DC"/>
    <w:rsid w:val="00B136E4"/>
    <w:rsid w:val="00B244D9"/>
    <w:rsid w:val="00B4097E"/>
    <w:rsid w:val="00BE1B8B"/>
    <w:rsid w:val="00C44868"/>
    <w:rsid w:val="00C4589B"/>
    <w:rsid w:val="00C475F5"/>
    <w:rsid w:val="00C57FAC"/>
    <w:rsid w:val="00C720CB"/>
    <w:rsid w:val="00C82220"/>
    <w:rsid w:val="00C905D3"/>
    <w:rsid w:val="00CA46DE"/>
    <w:rsid w:val="00CF0545"/>
    <w:rsid w:val="00CF5107"/>
    <w:rsid w:val="00D02BBC"/>
    <w:rsid w:val="00D02D96"/>
    <w:rsid w:val="00D35366"/>
    <w:rsid w:val="00D70814"/>
    <w:rsid w:val="00D87E84"/>
    <w:rsid w:val="00D97B67"/>
    <w:rsid w:val="00DC2D15"/>
    <w:rsid w:val="00DE4D69"/>
    <w:rsid w:val="00E12045"/>
    <w:rsid w:val="00E21D13"/>
    <w:rsid w:val="00E84221"/>
    <w:rsid w:val="00E963FB"/>
    <w:rsid w:val="00EB5004"/>
    <w:rsid w:val="00EE172E"/>
    <w:rsid w:val="00EF0429"/>
    <w:rsid w:val="00F01AD4"/>
    <w:rsid w:val="00F371F5"/>
    <w:rsid w:val="00F401F3"/>
    <w:rsid w:val="00F45AA1"/>
    <w:rsid w:val="00F94469"/>
    <w:rsid w:val="00FB4C08"/>
    <w:rsid w:val="00FC1460"/>
    <w:rsid w:val="00FF4A60"/>
    <w:rsid w:val="033961F7"/>
    <w:rsid w:val="17A88CA7"/>
    <w:rsid w:val="1BE33C65"/>
    <w:rsid w:val="2C69B6EC"/>
    <w:rsid w:val="406B4A7E"/>
    <w:rsid w:val="61B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38AB"/>
  <w15:chartTrackingRefBased/>
  <w15:docId w15:val="{3A3B9484-0C07-4D55-84CD-DE72FAA3BF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406E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0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35BB5"/>
  </w:style>
  <w:style w:type="character" w:styleId="eop" w:customStyle="1">
    <w:name w:val="eop"/>
    <w:basedOn w:val="DefaultParagraphFont"/>
    <w:rsid w:val="00235BB5"/>
  </w:style>
  <w:style w:type="paragraph" w:styleId="ListParagraph">
    <w:name w:val="List Paragraph"/>
    <w:basedOn w:val="Normal"/>
    <w:uiPriority w:val="1"/>
    <w:qFormat/>
    <w:rsid w:val="00235BB5"/>
    <w:pPr>
      <w:ind w:left="720"/>
      <w:contextualSpacing/>
    </w:pPr>
  </w:style>
  <w:style w:type="paragraph" w:styleId="paragraph" w:customStyle="1">
    <w:name w:val="paragraph"/>
    <w:basedOn w:val="Normal"/>
    <w:rsid w:val="00E120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E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5ED4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45E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5ED4"/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ec6927-4a1a-4618-9d46-fe3cdd6823de" xsi:nil="true"/>
    <LaurenMcGill xmlns="6c4a5132-d951-41c3-9e4d-f009c78108bd">1</LaurenMcGill>
    <lcf76f155ced4ddcb4097134ff3c332f xmlns="6c4a5132-d951-41c3-9e4d-f009c78108bd">
      <Terms xmlns="http://schemas.microsoft.com/office/infopath/2007/PartnerControls"/>
    </lcf76f155ced4ddcb4097134ff3c332f>
    <SharedWithUsers xmlns="b3f5ab87-94a8-4803-b714-58657216ecc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01291E102544494BF397DEE3FF84B" ma:contentTypeVersion="19" ma:contentTypeDescription="Create a new document." ma:contentTypeScope="" ma:versionID="44c7cff334907a0252e154a59c885139">
  <xsd:schema xmlns:xsd="http://www.w3.org/2001/XMLSchema" xmlns:xs="http://www.w3.org/2001/XMLSchema" xmlns:p="http://schemas.microsoft.com/office/2006/metadata/properties" xmlns:ns2="6c4a5132-d951-41c3-9e4d-f009c78108bd" xmlns:ns3="92ec6927-4a1a-4618-9d46-fe3cdd6823de" xmlns:ns4="b3f5ab87-94a8-4803-b714-58657216ecc4" targetNamespace="http://schemas.microsoft.com/office/2006/metadata/properties" ma:root="true" ma:fieldsID="43d0756e8400412ee7a2cb750a06a2ca" ns2:_="" ns3:_="" ns4:_="">
    <xsd:import namespace="6c4a5132-d951-41c3-9e4d-f009c78108bd"/>
    <xsd:import namespace="92ec6927-4a1a-4618-9d46-fe3cdd6823de"/>
    <xsd:import namespace="b3f5ab87-94a8-4803-b714-58657216e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LaurenMcGi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5132-d951-41c3-9e4d-f009c7810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urenMcGill" ma:index="24" nillable="true" ma:displayName="Lauren McGill" ma:default="1" ma:description="Printed" ma:format="Dropdown" ma:internalName="LaurenMcGill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6927-4a1a-4618-9d46-fe3cdd6823d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c7b3a0-f084-4a3e-b332-c6c88dc2b904}" ma:internalName="TaxCatchAll" ma:showField="CatchAllData" ma:web="b3f5ab87-94a8-4803-b714-58657216e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ab87-94a8-4803-b714-58657216ecc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5835F-F920-473E-A46C-BB852CE9A6D7}">
  <ds:schemaRefs>
    <ds:schemaRef ds:uri="http://schemas.microsoft.com/office/2006/metadata/properties"/>
    <ds:schemaRef ds:uri="http://schemas.microsoft.com/office/infopath/2007/PartnerControls"/>
    <ds:schemaRef ds:uri="92ec6927-4a1a-4618-9d46-fe3cdd6823de"/>
    <ds:schemaRef ds:uri="6c4a5132-d951-41c3-9e4d-f009c78108bd"/>
    <ds:schemaRef ds:uri="b3f5ab87-94a8-4803-b714-58657216ecc4"/>
  </ds:schemaRefs>
</ds:datastoreItem>
</file>

<file path=customXml/itemProps2.xml><?xml version="1.0" encoding="utf-8"?>
<ds:datastoreItem xmlns:ds="http://schemas.openxmlformats.org/officeDocument/2006/customXml" ds:itemID="{F78AE86B-9B13-450B-81D8-BA601195A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E6782-12AD-4F89-8039-A35CFE25E7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McGill</dc:creator>
  <keywords/>
  <dc:description/>
  <lastModifiedBy>Julia McDowall</lastModifiedBy>
  <revision>5</revision>
  <lastPrinted>2023-09-07T00:04:00.0000000Z</lastPrinted>
  <dcterms:created xsi:type="dcterms:W3CDTF">2023-09-07T00:02:00.0000000Z</dcterms:created>
  <dcterms:modified xsi:type="dcterms:W3CDTF">2025-08-20T23:00:31.2099236Z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0x01010019601291E102544494BF397DEE3FF84B</vt:lpwstr>
  </property>
  <property fmtid="{D5CDD505-2E9C-101B-9397-08002B2CF9AE}" pid="3" name="Order">
    <vt:r8>44100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